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67AC" w:rsidRPr="00D70A3D" w:rsidRDefault="00E667AC" w:rsidP="00E66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sz w:val="24"/>
          <w:szCs w:val="24"/>
          <w:lang w:eastAsia="uk-UA"/>
        </w:rPr>
      </w:pPr>
      <w:r w:rsidRPr="00D70A3D">
        <w:rPr>
          <w:rFonts w:ascii="Times New Roman" w:eastAsia="Times New Roman" w:hAnsi="Times New Roman" w:cs="Times New Roman"/>
          <w:b/>
          <w:sz w:val="24"/>
          <w:szCs w:val="24"/>
          <w:lang w:eastAsia="uk-UA"/>
        </w:rPr>
        <w:t>ЗАТВЕРДЖЕНО</w:t>
      </w:r>
    </w:p>
    <w:p w:rsidR="00E667AC" w:rsidRPr="00A51B4E" w:rsidRDefault="00E667AC" w:rsidP="00E66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uk-UA"/>
        </w:rPr>
      </w:pPr>
      <w:r w:rsidRPr="00A51B4E">
        <w:rPr>
          <w:rFonts w:ascii="Times New Roman" w:eastAsia="Times New Roman" w:hAnsi="Times New Roman" w:cs="Times New Roman"/>
          <w:sz w:val="24"/>
          <w:szCs w:val="24"/>
          <w:lang w:eastAsia="uk-UA"/>
        </w:rPr>
        <w:t xml:space="preserve">                                                           Наказ директора </w:t>
      </w:r>
    </w:p>
    <w:p w:rsidR="00E667AC" w:rsidRPr="00A51B4E" w:rsidRDefault="00E667AC" w:rsidP="00E66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uk-UA"/>
        </w:rPr>
      </w:pPr>
      <w:r w:rsidRPr="00A51B4E">
        <w:rPr>
          <w:rFonts w:ascii="Times New Roman" w:eastAsia="Times New Roman" w:hAnsi="Times New Roman" w:cs="Times New Roman"/>
          <w:sz w:val="24"/>
          <w:szCs w:val="24"/>
          <w:lang w:eastAsia="uk-UA"/>
        </w:rPr>
        <w:t xml:space="preserve">                                                           Барського ліцею № 3</w:t>
      </w:r>
    </w:p>
    <w:p w:rsidR="00E667AC" w:rsidRPr="00A51B4E" w:rsidRDefault="00E667AC" w:rsidP="00E66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uk-UA"/>
        </w:rPr>
      </w:pPr>
      <w:r w:rsidRPr="00A51B4E">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val="ru-RU" w:eastAsia="uk-UA"/>
        </w:rPr>
        <w:t xml:space="preserve">      </w:t>
      </w:r>
      <w:r w:rsidRPr="00A51B4E">
        <w:rPr>
          <w:rFonts w:ascii="Times New Roman" w:eastAsia="Times New Roman" w:hAnsi="Times New Roman" w:cs="Times New Roman"/>
          <w:sz w:val="24"/>
          <w:szCs w:val="24"/>
          <w:lang w:eastAsia="uk-UA"/>
        </w:rPr>
        <w:t>від 3</w:t>
      </w:r>
      <w:r>
        <w:rPr>
          <w:rFonts w:ascii="Times New Roman" w:eastAsia="Times New Roman" w:hAnsi="Times New Roman" w:cs="Times New Roman"/>
          <w:sz w:val="24"/>
          <w:szCs w:val="24"/>
          <w:lang w:val="ru-RU" w:eastAsia="uk-UA"/>
        </w:rPr>
        <w:t>1</w:t>
      </w:r>
      <w:r w:rsidRPr="00A51B4E">
        <w:rPr>
          <w:rFonts w:ascii="Times New Roman" w:eastAsia="Times New Roman" w:hAnsi="Times New Roman" w:cs="Times New Roman"/>
          <w:sz w:val="24"/>
          <w:szCs w:val="24"/>
          <w:lang w:eastAsia="uk-UA"/>
        </w:rPr>
        <w:t>.08.2026 №</w:t>
      </w:r>
      <w:r>
        <w:rPr>
          <w:rFonts w:ascii="Times New Roman" w:eastAsia="Times New Roman" w:hAnsi="Times New Roman" w:cs="Times New Roman"/>
          <w:sz w:val="24"/>
          <w:szCs w:val="24"/>
          <w:lang w:val="ru-RU" w:eastAsia="uk-UA"/>
        </w:rPr>
        <w:t>187</w:t>
      </w:r>
    </w:p>
    <w:p w:rsidR="00E667AC" w:rsidRPr="00A51B4E" w:rsidRDefault="00E667AC" w:rsidP="00E66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uk-UA"/>
        </w:rPr>
      </w:pPr>
    </w:p>
    <w:p w:rsidR="00E667AC" w:rsidRPr="00A51B4E" w:rsidRDefault="00E667AC" w:rsidP="00E66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uk-UA"/>
        </w:rPr>
      </w:pPr>
    </w:p>
    <w:p w:rsidR="00E667AC" w:rsidRPr="00A51B4E" w:rsidRDefault="00E667AC" w:rsidP="00E66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uk-UA"/>
        </w:rPr>
      </w:pPr>
      <w:r w:rsidRPr="00A51B4E">
        <w:rPr>
          <w:rFonts w:ascii="Times New Roman" w:eastAsia="Times New Roman" w:hAnsi="Times New Roman" w:cs="Times New Roman"/>
          <w:b/>
          <w:sz w:val="24"/>
          <w:szCs w:val="24"/>
          <w:lang w:eastAsia="uk-UA"/>
        </w:rPr>
        <w:t>ПОЛОЖЕННЯ</w:t>
      </w:r>
    </w:p>
    <w:p w:rsidR="00E667AC" w:rsidRPr="00A51B4E" w:rsidRDefault="00E667AC" w:rsidP="00E66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uk-UA"/>
        </w:rPr>
      </w:pPr>
      <w:r w:rsidRPr="00A51B4E">
        <w:rPr>
          <w:rFonts w:ascii="Times New Roman" w:eastAsia="Times New Roman" w:hAnsi="Times New Roman" w:cs="Times New Roman"/>
          <w:b/>
          <w:sz w:val="24"/>
          <w:szCs w:val="24"/>
          <w:lang w:eastAsia="uk-UA"/>
        </w:rPr>
        <w:t>про запобігання та протидію насильству та жорстокому поводженню з дітьми у Барському ліцеї № 3 Барської міської ради</w:t>
      </w:r>
    </w:p>
    <w:p w:rsidR="00E667AC" w:rsidRPr="00A51B4E" w:rsidRDefault="00E667AC" w:rsidP="00E66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uk-UA"/>
        </w:rPr>
      </w:pPr>
    </w:p>
    <w:p w:rsidR="00E667AC" w:rsidRPr="00A51B4E" w:rsidRDefault="00E667AC" w:rsidP="00E66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uk-UA"/>
        </w:rPr>
      </w:pPr>
      <w:r w:rsidRPr="00A51B4E">
        <w:rPr>
          <w:rFonts w:ascii="Times New Roman" w:eastAsia="Times New Roman" w:hAnsi="Times New Roman" w:cs="Times New Roman"/>
          <w:b/>
          <w:sz w:val="24"/>
          <w:szCs w:val="24"/>
          <w:lang w:eastAsia="uk-UA"/>
        </w:rPr>
        <w:t>1. Загальні положення</w:t>
      </w:r>
    </w:p>
    <w:p w:rsidR="00E667AC" w:rsidRPr="00A51B4E" w:rsidRDefault="00E667AC" w:rsidP="00E66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uk-UA"/>
        </w:rPr>
      </w:pPr>
      <w:r w:rsidRPr="00A51B4E">
        <w:rPr>
          <w:rFonts w:ascii="Times New Roman" w:eastAsia="Times New Roman" w:hAnsi="Times New Roman" w:cs="Times New Roman"/>
          <w:sz w:val="24"/>
          <w:szCs w:val="24"/>
          <w:lang w:eastAsia="uk-UA"/>
        </w:rPr>
        <w:t>1.1. Положення про запобігання та протидію насильству, жорстокому поводженню з дітьми у Барському ліцеї № 3 Барської міської ради (далі — Положення) регулює питання організації захисту дітей від усіх форм насильства, жорстокого поводження та дискримінації в Барському ліцеї № 3 (далі — заклад освіти).</w:t>
      </w:r>
    </w:p>
    <w:p w:rsidR="00E667AC" w:rsidRPr="00A51B4E" w:rsidRDefault="00E667AC" w:rsidP="00E66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uk-UA"/>
        </w:rPr>
      </w:pPr>
    </w:p>
    <w:p w:rsidR="00E667AC" w:rsidRPr="00A51B4E" w:rsidRDefault="00E667AC" w:rsidP="00E66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uk-UA"/>
        </w:rPr>
      </w:pPr>
      <w:r w:rsidRPr="00A51B4E">
        <w:rPr>
          <w:rFonts w:ascii="Times New Roman" w:eastAsia="Times New Roman" w:hAnsi="Times New Roman" w:cs="Times New Roman"/>
          <w:sz w:val="24"/>
          <w:szCs w:val="24"/>
          <w:lang w:eastAsia="uk-UA"/>
        </w:rPr>
        <w:t>1.2. Положення розроблене відповідно до Конституції України, Сімейного кодексу України, Законів України «Про освіту», «Про повну загальну середню освіту», «Про охорону дитинства», «Про запобігання та протидію домашньому насильству», Постанов Кабінету Міністрів України від 04 червня 2025 року № 658 «Про затвердження Типової програми унеможливлення насильства та жорстокого поводження з дітьми» та від 19 листопада 2025 року № 1513 «Про затвердження Порядку реагування на випадки насильства та жорстокого поводження з дітьми».</w:t>
      </w:r>
    </w:p>
    <w:p w:rsidR="00E667AC" w:rsidRPr="00A51B4E" w:rsidRDefault="00E667AC" w:rsidP="00E66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uk-UA"/>
        </w:rPr>
      </w:pPr>
    </w:p>
    <w:p w:rsidR="00E667AC" w:rsidRPr="00A51B4E" w:rsidRDefault="00E667AC" w:rsidP="00E66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uk-UA"/>
        </w:rPr>
      </w:pPr>
      <w:r w:rsidRPr="00A51B4E">
        <w:rPr>
          <w:rFonts w:ascii="Times New Roman" w:eastAsia="Times New Roman" w:hAnsi="Times New Roman" w:cs="Times New Roman"/>
          <w:sz w:val="24"/>
          <w:szCs w:val="24"/>
          <w:lang w:eastAsia="uk-UA"/>
        </w:rPr>
        <w:t>1.3. У цьому Положенні терміни вживаються у значеннях, визначених чинним законодавством України:</w:t>
      </w:r>
    </w:p>
    <w:p w:rsidR="00E667AC" w:rsidRPr="00A51B4E" w:rsidRDefault="00E667AC" w:rsidP="00E66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uk-UA"/>
        </w:rPr>
      </w:pPr>
      <w:r w:rsidRPr="000744B9">
        <w:rPr>
          <w:rFonts w:ascii="Times New Roman" w:eastAsia="Times New Roman" w:hAnsi="Times New Roman" w:cs="Times New Roman"/>
          <w:b/>
          <w:sz w:val="24"/>
          <w:szCs w:val="24"/>
          <w:lang w:eastAsia="uk-UA"/>
        </w:rPr>
        <w:t>Безпечне освітнє середовище</w:t>
      </w:r>
      <w:r w:rsidRPr="00A51B4E">
        <w:rPr>
          <w:rFonts w:ascii="Times New Roman" w:eastAsia="Times New Roman" w:hAnsi="Times New Roman" w:cs="Times New Roman"/>
          <w:sz w:val="24"/>
          <w:szCs w:val="24"/>
          <w:lang w:eastAsia="uk-UA"/>
        </w:rPr>
        <w:t xml:space="preserve"> </w:t>
      </w:r>
      <w:r w:rsidR="000744B9" w:rsidRPr="000744B9">
        <w:rPr>
          <w:rFonts w:ascii="Times New Roman" w:eastAsia="Times New Roman" w:hAnsi="Times New Roman" w:cs="Times New Roman"/>
          <w:sz w:val="24"/>
          <w:szCs w:val="24"/>
          <w:lang w:eastAsia="uk-UA"/>
        </w:rPr>
        <w:t>-</w:t>
      </w:r>
      <w:r w:rsidRPr="00A51B4E">
        <w:rPr>
          <w:rFonts w:ascii="Times New Roman" w:eastAsia="Times New Roman" w:hAnsi="Times New Roman" w:cs="Times New Roman"/>
          <w:sz w:val="24"/>
          <w:szCs w:val="24"/>
          <w:lang w:eastAsia="uk-UA"/>
        </w:rPr>
        <w:t xml:space="preserve"> сукупність умов у закладі освіти, що унеможливлюють заподіяння учасникам освітнього процесу фізичної, майнової та/або моральної шкоди, зокрема шляхом фізичного, психологічного, сексуального чи економічного насильства, дискримінації, приниження честі та гідності.</w:t>
      </w:r>
      <w:r w:rsidR="000744B9" w:rsidRPr="000744B9">
        <w:rPr>
          <w:rFonts w:ascii="Times New Roman" w:eastAsia="Times New Roman" w:hAnsi="Times New Roman" w:cs="Times New Roman"/>
          <w:sz w:val="24"/>
          <w:szCs w:val="24"/>
          <w:lang w:eastAsia="uk-UA"/>
        </w:rPr>
        <w:t xml:space="preserve">                                                                            </w:t>
      </w:r>
      <w:r w:rsidRPr="00A51B4E">
        <w:rPr>
          <w:rFonts w:ascii="Times New Roman" w:eastAsia="Times New Roman" w:hAnsi="Times New Roman" w:cs="Times New Roman"/>
          <w:sz w:val="24"/>
          <w:szCs w:val="24"/>
          <w:lang w:eastAsia="uk-UA"/>
        </w:rPr>
        <w:t xml:space="preserve"> </w:t>
      </w:r>
      <w:r w:rsidRPr="000744B9">
        <w:rPr>
          <w:rFonts w:ascii="Times New Roman" w:eastAsia="Times New Roman" w:hAnsi="Times New Roman" w:cs="Times New Roman"/>
          <w:b/>
          <w:sz w:val="24"/>
          <w:szCs w:val="24"/>
          <w:lang w:eastAsia="uk-UA"/>
        </w:rPr>
        <w:t>Насильство</w:t>
      </w:r>
      <w:r w:rsidRPr="00A51B4E">
        <w:rPr>
          <w:rFonts w:ascii="Times New Roman" w:eastAsia="Times New Roman" w:hAnsi="Times New Roman" w:cs="Times New Roman"/>
          <w:sz w:val="24"/>
          <w:szCs w:val="24"/>
          <w:lang w:eastAsia="uk-UA"/>
        </w:rPr>
        <w:t xml:space="preserve"> </w:t>
      </w:r>
      <w:r w:rsidR="000744B9" w:rsidRPr="000744B9">
        <w:rPr>
          <w:rFonts w:ascii="Times New Roman" w:eastAsia="Times New Roman" w:hAnsi="Times New Roman" w:cs="Times New Roman"/>
          <w:sz w:val="24"/>
          <w:szCs w:val="24"/>
          <w:lang w:eastAsia="uk-UA"/>
        </w:rPr>
        <w:t>-</w:t>
      </w:r>
      <w:r w:rsidRPr="00A51B4E">
        <w:rPr>
          <w:rFonts w:ascii="Times New Roman" w:eastAsia="Times New Roman" w:hAnsi="Times New Roman" w:cs="Times New Roman"/>
          <w:sz w:val="24"/>
          <w:szCs w:val="24"/>
          <w:lang w:eastAsia="uk-UA"/>
        </w:rPr>
        <w:t xml:space="preserve"> умисні дії чи бездіяльність однієї особи щодо іншої, які порушують її конституційні права й свободи та завдають моральної, фізичної чи психологічної шкоди.</w:t>
      </w:r>
    </w:p>
    <w:p w:rsidR="00E667AC" w:rsidRPr="00A51B4E" w:rsidRDefault="00E667AC" w:rsidP="00E66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uk-UA"/>
        </w:rPr>
      </w:pPr>
      <w:r w:rsidRPr="000744B9">
        <w:rPr>
          <w:rFonts w:ascii="Times New Roman" w:eastAsia="Times New Roman" w:hAnsi="Times New Roman" w:cs="Times New Roman"/>
          <w:b/>
          <w:sz w:val="24"/>
          <w:szCs w:val="24"/>
          <w:lang w:eastAsia="uk-UA"/>
        </w:rPr>
        <w:t>Жорстоке поводження з дитиною</w:t>
      </w:r>
      <w:r w:rsidRPr="00A51B4E">
        <w:rPr>
          <w:rFonts w:ascii="Times New Roman" w:eastAsia="Times New Roman" w:hAnsi="Times New Roman" w:cs="Times New Roman"/>
          <w:sz w:val="24"/>
          <w:szCs w:val="24"/>
          <w:lang w:eastAsia="uk-UA"/>
        </w:rPr>
        <w:t xml:space="preserve"> </w:t>
      </w:r>
      <w:r w:rsidR="000744B9" w:rsidRPr="000744B9">
        <w:rPr>
          <w:rFonts w:ascii="Times New Roman" w:eastAsia="Times New Roman" w:hAnsi="Times New Roman" w:cs="Times New Roman"/>
          <w:sz w:val="24"/>
          <w:szCs w:val="24"/>
          <w:lang w:eastAsia="uk-UA"/>
        </w:rPr>
        <w:t>-</w:t>
      </w:r>
      <w:r w:rsidRPr="00A51B4E">
        <w:rPr>
          <w:rFonts w:ascii="Times New Roman" w:eastAsia="Times New Roman" w:hAnsi="Times New Roman" w:cs="Times New Roman"/>
          <w:sz w:val="24"/>
          <w:szCs w:val="24"/>
          <w:lang w:eastAsia="uk-UA"/>
        </w:rPr>
        <w:t xml:space="preserve"> будь-які форми насильства, експлуатація, зневажливе ставлення або нехтування потребами дитини з боку батьків, осіб, що їх замінюють, або працівників закладу освіти.</w:t>
      </w:r>
    </w:p>
    <w:p w:rsidR="00E667AC" w:rsidRPr="00A51B4E" w:rsidRDefault="00E667AC" w:rsidP="00E66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uk-UA"/>
        </w:rPr>
      </w:pPr>
      <w:r w:rsidRPr="000744B9">
        <w:rPr>
          <w:rFonts w:ascii="Times New Roman" w:eastAsia="Times New Roman" w:hAnsi="Times New Roman" w:cs="Times New Roman"/>
          <w:b/>
          <w:sz w:val="24"/>
          <w:szCs w:val="24"/>
          <w:lang w:eastAsia="uk-UA"/>
        </w:rPr>
        <w:t>Учасники освітнього процес</w:t>
      </w:r>
      <w:r w:rsidRPr="00A51B4E">
        <w:rPr>
          <w:rFonts w:ascii="Times New Roman" w:eastAsia="Times New Roman" w:hAnsi="Times New Roman" w:cs="Times New Roman"/>
          <w:sz w:val="24"/>
          <w:szCs w:val="24"/>
          <w:lang w:eastAsia="uk-UA"/>
        </w:rPr>
        <w:t xml:space="preserve">у </w:t>
      </w:r>
      <w:r w:rsidR="000744B9" w:rsidRPr="000744B9">
        <w:rPr>
          <w:rFonts w:ascii="Times New Roman" w:eastAsia="Times New Roman" w:hAnsi="Times New Roman" w:cs="Times New Roman"/>
          <w:sz w:val="24"/>
          <w:szCs w:val="24"/>
          <w:lang w:eastAsia="uk-UA"/>
        </w:rPr>
        <w:t>-</w:t>
      </w:r>
      <w:r w:rsidRPr="00A51B4E">
        <w:rPr>
          <w:rFonts w:ascii="Times New Roman" w:eastAsia="Times New Roman" w:hAnsi="Times New Roman" w:cs="Times New Roman"/>
          <w:sz w:val="24"/>
          <w:szCs w:val="24"/>
          <w:lang w:eastAsia="uk-UA"/>
        </w:rPr>
        <w:t xml:space="preserve"> здобувачі освіти, педагогічні, медичні та інші працівники закладу освіти, а також батьки або інші законні представники здобувачів освіти.</w:t>
      </w:r>
    </w:p>
    <w:p w:rsidR="00E667AC" w:rsidRPr="00A51B4E" w:rsidRDefault="00E667AC" w:rsidP="00E66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uk-UA"/>
        </w:rPr>
      </w:pPr>
      <w:r w:rsidRPr="000744B9">
        <w:rPr>
          <w:rFonts w:ascii="Times New Roman" w:eastAsia="Times New Roman" w:hAnsi="Times New Roman" w:cs="Times New Roman"/>
          <w:b/>
          <w:sz w:val="24"/>
          <w:szCs w:val="24"/>
          <w:lang w:eastAsia="uk-UA"/>
        </w:rPr>
        <w:t>Систематичність дій</w:t>
      </w:r>
      <w:r w:rsidRPr="00A51B4E">
        <w:rPr>
          <w:rFonts w:ascii="Times New Roman" w:eastAsia="Times New Roman" w:hAnsi="Times New Roman" w:cs="Times New Roman"/>
          <w:sz w:val="24"/>
          <w:szCs w:val="24"/>
          <w:lang w:eastAsia="uk-UA"/>
        </w:rPr>
        <w:t xml:space="preserve"> </w:t>
      </w:r>
      <w:r w:rsidR="000744B9" w:rsidRPr="000744B9">
        <w:rPr>
          <w:rFonts w:ascii="Times New Roman" w:eastAsia="Times New Roman" w:hAnsi="Times New Roman" w:cs="Times New Roman"/>
          <w:sz w:val="24"/>
          <w:szCs w:val="24"/>
          <w:lang w:eastAsia="uk-UA"/>
        </w:rPr>
        <w:t>-</w:t>
      </w:r>
      <w:r w:rsidRPr="00A51B4E">
        <w:rPr>
          <w:rFonts w:ascii="Times New Roman" w:eastAsia="Times New Roman" w:hAnsi="Times New Roman" w:cs="Times New Roman"/>
          <w:sz w:val="24"/>
          <w:szCs w:val="24"/>
          <w:lang w:eastAsia="uk-UA"/>
        </w:rPr>
        <w:t xml:space="preserve"> вчинення аналогічних дій два або більше разів протягом 12 місяців із дня реєстрації повідомлення про перший випадок або з дня його вчинення.</w:t>
      </w:r>
    </w:p>
    <w:p w:rsidR="00E667AC" w:rsidRPr="00A51B4E" w:rsidRDefault="00E667AC" w:rsidP="00E66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uk-UA"/>
        </w:rPr>
      </w:pPr>
    </w:p>
    <w:p w:rsidR="00E667AC" w:rsidRPr="00A51B4E" w:rsidRDefault="00E667AC" w:rsidP="00E66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uk-UA"/>
        </w:rPr>
      </w:pPr>
      <w:r w:rsidRPr="00A51B4E">
        <w:rPr>
          <w:rFonts w:ascii="Times New Roman" w:eastAsia="Times New Roman" w:hAnsi="Times New Roman" w:cs="Times New Roman"/>
          <w:sz w:val="24"/>
          <w:szCs w:val="24"/>
          <w:lang w:eastAsia="uk-UA"/>
        </w:rPr>
        <w:t xml:space="preserve">1.4. Відповідно до ст. 10 Закону України «Про охорону дитинства» забороняється працювати у контакті з дітьми особам, інформацію про яких </w:t>
      </w:r>
      <w:proofErr w:type="spellStart"/>
      <w:r w:rsidRPr="00A51B4E">
        <w:rPr>
          <w:rFonts w:ascii="Times New Roman" w:eastAsia="Times New Roman" w:hAnsi="Times New Roman" w:cs="Times New Roman"/>
          <w:sz w:val="24"/>
          <w:szCs w:val="24"/>
          <w:lang w:eastAsia="uk-UA"/>
        </w:rPr>
        <w:t>внесено</w:t>
      </w:r>
      <w:proofErr w:type="spellEnd"/>
      <w:r w:rsidRPr="00A51B4E">
        <w:rPr>
          <w:rFonts w:ascii="Times New Roman" w:eastAsia="Times New Roman" w:hAnsi="Times New Roman" w:cs="Times New Roman"/>
          <w:sz w:val="24"/>
          <w:szCs w:val="24"/>
          <w:lang w:eastAsia="uk-UA"/>
        </w:rPr>
        <w:t xml:space="preserve"> до Єдиного реєстру осіб, засуджених за злочини проти статевої свободи та статевої недоторканості малолітньої особи. Під час прийняття на роботу обов'язково проводиться перевірка поданих документів та співбесіда щодо виявлення схильності до деструктивної поведінки чи агресії.</w:t>
      </w:r>
    </w:p>
    <w:p w:rsidR="00E667AC" w:rsidRPr="00A51B4E" w:rsidRDefault="00E667AC" w:rsidP="00E66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uk-UA"/>
        </w:rPr>
      </w:pPr>
    </w:p>
    <w:p w:rsidR="00E667AC" w:rsidRPr="00A51B4E" w:rsidRDefault="00E667AC" w:rsidP="00E66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uk-UA"/>
        </w:rPr>
      </w:pPr>
      <w:r w:rsidRPr="00A51B4E">
        <w:rPr>
          <w:rFonts w:ascii="Times New Roman" w:eastAsia="Times New Roman" w:hAnsi="Times New Roman" w:cs="Times New Roman"/>
          <w:sz w:val="24"/>
          <w:szCs w:val="24"/>
          <w:lang w:eastAsia="uk-UA"/>
        </w:rPr>
        <w:t>1.5. Це Положення є обов’язковим для виконання всіма працівниками закладу освіти. Ознайомлення працівників здійснюється під особистий підпис в Аркуші ознайомлення (Додаток 4 до Положення) до початку роботи з дітьми, але у строк не більше 5 робочих днів з дня прийняття на роботу.</w:t>
      </w:r>
    </w:p>
    <w:p w:rsidR="00E667AC" w:rsidRPr="00A51B4E" w:rsidRDefault="00E667AC" w:rsidP="00E66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uk-UA"/>
        </w:rPr>
      </w:pPr>
    </w:p>
    <w:p w:rsidR="00E667AC" w:rsidRPr="00A51B4E" w:rsidRDefault="00E667AC" w:rsidP="00E66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uk-UA"/>
        </w:rPr>
      </w:pPr>
      <w:r w:rsidRPr="00A51B4E">
        <w:rPr>
          <w:rFonts w:ascii="Times New Roman" w:eastAsia="Times New Roman" w:hAnsi="Times New Roman" w:cs="Times New Roman"/>
          <w:b/>
          <w:sz w:val="24"/>
          <w:szCs w:val="24"/>
          <w:lang w:eastAsia="uk-UA"/>
        </w:rPr>
        <w:lastRenderedPageBreak/>
        <w:t>2. Основні заходи з унеможливлення насильства</w:t>
      </w:r>
    </w:p>
    <w:p w:rsidR="00E667AC" w:rsidRPr="00A51B4E" w:rsidRDefault="00E667AC" w:rsidP="00E66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uk-UA"/>
        </w:rPr>
      </w:pPr>
      <w:r w:rsidRPr="00A51B4E">
        <w:rPr>
          <w:rFonts w:ascii="Times New Roman" w:eastAsia="Times New Roman" w:hAnsi="Times New Roman" w:cs="Times New Roman"/>
          <w:sz w:val="24"/>
          <w:szCs w:val="24"/>
          <w:lang w:eastAsia="uk-UA"/>
        </w:rPr>
        <w:t>2.1. У закладі освіти впроваджуються такі комплексно-цільові заходи:</w:t>
      </w:r>
    </w:p>
    <w:p w:rsidR="00E667AC" w:rsidRPr="00A51B4E" w:rsidRDefault="00E667AC" w:rsidP="00E66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uk-UA"/>
        </w:rPr>
      </w:pPr>
      <w:r w:rsidRPr="00A51B4E">
        <w:rPr>
          <w:rFonts w:ascii="Times New Roman" w:eastAsia="Times New Roman" w:hAnsi="Times New Roman" w:cs="Times New Roman"/>
          <w:sz w:val="24"/>
          <w:szCs w:val="24"/>
          <w:lang w:eastAsia="uk-UA"/>
        </w:rPr>
        <w:t xml:space="preserve"> </w:t>
      </w:r>
      <w:r w:rsidRPr="00211ADF">
        <w:rPr>
          <w:rFonts w:ascii="Times New Roman" w:eastAsia="Times New Roman" w:hAnsi="Times New Roman" w:cs="Times New Roman"/>
          <w:b/>
          <w:sz w:val="24"/>
          <w:szCs w:val="24"/>
          <w:lang w:eastAsia="uk-UA"/>
        </w:rPr>
        <w:t>Превентивні заходи:</w:t>
      </w:r>
      <w:r w:rsidRPr="00A51B4E">
        <w:rPr>
          <w:rFonts w:ascii="Times New Roman" w:eastAsia="Times New Roman" w:hAnsi="Times New Roman" w:cs="Times New Roman"/>
          <w:sz w:val="24"/>
          <w:szCs w:val="24"/>
          <w:lang w:eastAsia="uk-UA"/>
        </w:rPr>
        <w:t xml:space="preserve"> щорічне оцінювання ризиків освітнього середовища; розроблення правил поведінки здобувачів освіти; організація функціонування безпечних та анонімних каналів звернень (скринька довіри, електронна форма на </w:t>
      </w:r>
      <w:proofErr w:type="spellStart"/>
      <w:r w:rsidRPr="00A51B4E">
        <w:rPr>
          <w:rFonts w:ascii="Times New Roman" w:eastAsia="Times New Roman" w:hAnsi="Times New Roman" w:cs="Times New Roman"/>
          <w:sz w:val="24"/>
          <w:szCs w:val="24"/>
          <w:lang w:eastAsia="uk-UA"/>
        </w:rPr>
        <w:t>вебсайті</w:t>
      </w:r>
      <w:proofErr w:type="spellEnd"/>
      <w:r w:rsidRPr="00A51B4E">
        <w:rPr>
          <w:rFonts w:ascii="Times New Roman" w:eastAsia="Times New Roman" w:hAnsi="Times New Roman" w:cs="Times New Roman"/>
          <w:sz w:val="24"/>
          <w:szCs w:val="24"/>
          <w:lang w:eastAsia="uk-UA"/>
        </w:rPr>
        <w:t>, номери гарячих ліній).</w:t>
      </w:r>
    </w:p>
    <w:p w:rsidR="00E667AC" w:rsidRPr="00A51B4E" w:rsidRDefault="00E667AC" w:rsidP="00E66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uk-UA"/>
        </w:rPr>
      </w:pPr>
      <w:r w:rsidRPr="00A51B4E">
        <w:rPr>
          <w:rFonts w:ascii="Times New Roman" w:eastAsia="Times New Roman" w:hAnsi="Times New Roman" w:cs="Times New Roman"/>
          <w:sz w:val="24"/>
          <w:szCs w:val="24"/>
          <w:lang w:eastAsia="uk-UA"/>
        </w:rPr>
        <w:t xml:space="preserve"> </w:t>
      </w:r>
      <w:proofErr w:type="spellStart"/>
      <w:r w:rsidRPr="00211ADF">
        <w:rPr>
          <w:rFonts w:ascii="Times New Roman" w:eastAsia="Times New Roman" w:hAnsi="Times New Roman" w:cs="Times New Roman"/>
          <w:b/>
          <w:sz w:val="24"/>
          <w:szCs w:val="24"/>
          <w:lang w:eastAsia="uk-UA"/>
        </w:rPr>
        <w:t>Освітньо</w:t>
      </w:r>
      <w:proofErr w:type="spellEnd"/>
      <w:r w:rsidRPr="00211ADF">
        <w:rPr>
          <w:rFonts w:ascii="Times New Roman" w:eastAsia="Times New Roman" w:hAnsi="Times New Roman" w:cs="Times New Roman"/>
          <w:b/>
          <w:sz w:val="24"/>
          <w:szCs w:val="24"/>
          <w:lang w:eastAsia="uk-UA"/>
        </w:rPr>
        <w:t>-просвітницькі заходи:</w:t>
      </w:r>
      <w:r w:rsidRPr="00A51B4E">
        <w:rPr>
          <w:rFonts w:ascii="Times New Roman" w:eastAsia="Times New Roman" w:hAnsi="Times New Roman" w:cs="Times New Roman"/>
          <w:sz w:val="24"/>
          <w:szCs w:val="24"/>
          <w:lang w:eastAsia="uk-UA"/>
        </w:rPr>
        <w:t xml:space="preserve"> проведення інтерактивних тренінгів для дітей з розвитку емоційного інтелекту, ненасильницького спілкування та академічної доброчесності; роз'яснювальна робота з батьками та педагогами щодо форм протидії насильству.</w:t>
      </w:r>
    </w:p>
    <w:p w:rsidR="00E667AC" w:rsidRPr="00A51B4E" w:rsidRDefault="00E667AC" w:rsidP="00E66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uk-UA"/>
        </w:rPr>
      </w:pPr>
      <w:r w:rsidRPr="00A51B4E">
        <w:rPr>
          <w:rFonts w:ascii="Times New Roman" w:eastAsia="Times New Roman" w:hAnsi="Times New Roman" w:cs="Times New Roman"/>
          <w:sz w:val="24"/>
          <w:szCs w:val="24"/>
          <w:lang w:eastAsia="uk-UA"/>
        </w:rPr>
        <w:t xml:space="preserve"> </w:t>
      </w:r>
      <w:r w:rsidRPr="00211ADF">
        <w:rPr>
          <w:rFonts w:ascii="Times New Roman" w:eastAsia="Times New Roman" w:hAnsi="Times New Roman" w:cs="Times New Roman"/>
          <w:b/>
          <w:sz w:val="24"/>
          <w:szCs w:val="24"/>
          <w:lang w:eastAsia="uk-UA"/>
        </w:rPr>
        <w:t>Моніторинг та аналіз:</w:t>
      </w:r>
      <w:r w:rsidRPr="00A51B4E">
        <w:rPr>
          <w:rFonts w:ascii="Times New Roman" w:eastAsia="Times New Roman" w:hAnsi="Times New Roman" w:cs="Times New Roman"/>
          <w:sz w:val="24"/>
          <w:szCs w:val="24"/>
          <w:lang w:eastAsia="uk-UA"/>
        </w:rPr>
        <w:t xml:space="preserve"> регулярне анонімне анкетування здобувачів освіти та батьків за Типовою анкетою анонімного опитування (Додаток 3 до Положення), систематичний аналіз інцидентів з метою запобігання їх повторенню.</w:t>
      </w:r>
    </w:p>
    <w:p w:rsidR="00E667AC" w:rsidRPr="00A51B4E" w:rsidRDefault="00E667AC" w:rsidP="00E66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uk-UA"/>
        </w:rPr>
      </w:pPr>
    </w:p>
    <w:p w:rsidR="00E667AC" w:rsidRPr="00A51B4E" w:rsidRDefault="00E667AC" w:rsidP="00E66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uk-UA"/>
        </w:rPr>
      </w:pPr>
      <w:r w:rsidRPr="00A51B4E">
        <w:rPr>
          <w:rFonts w:ascii="Times New Roman" w:eastAsia="Times New Roman" w:hAnsi="Times New Roman" w:cs="Times New Roman"/>
          <w:b/>
          <w:sz w:val="24"/>
          <w:szCs w:val="24"/>
          <w:lang w:eastAsia="uk-UA"/>
        </w:rPr>
        <w:t>3. Функції та обов’язки працівників закладу освіти</w:t>
      </w:r>
    </w:p>
    <w:p w:rsidR="00E667AC" w:rsidRPr="00A51B4E" w:rsidRDefault="00E667AC" w:rsidP="00E66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uk-UA"/>
        </w:rPr>
      </w:pPr>
      <w:r w:rsidRPr="00A51B4E">
        <w:rPr>
          <w:rFonts w:ascii="Times New Roman" w:eastAsia="Times New Roman" w:hAnsi="Times New Roman" w:cs="Times New Roman"/>
          <w:sz w:val="24"/>
          <w:szCs w:val="24"/>
          <w:lang w:eastAsia="uk-UA"/>
        </w:rPr>
        <w:t>3.1. Керівник закладу освіти:</w:t>
      </w:r>
    </w:p>
    <w:p w:rsidR="00E667AC" w:rsidRPr="004B6F6A" w:rsidRDefault="00E667AC" w:rsidP="004B6F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uk-UA"/>
        </w:rPr>
      </w:pPr>
      <w:r w:rsidRPr="00211ADF">
        <w:rPr>
          <w:rFonts w:ascii="Times New Roman" w:eastAsia="Times New Roman" w:hAnsi="Times New Roman" w:cs="Times New Roman"/>
          <w:b/>
          <w:sz w:val="24"/>
          <w:szCs w:val="24"/>
          <w:lang w:eastAsia="uk-UA"/>
        </w:rPr>
        <w:t xml:space="preserve">Затверджує </w:t>
      </w:r>
      <w:r w:rsidRPr="004B6F6A">
        <w:rPr>
          <w:rFonts w:ascii="Times New Roman" w:eastAsia="Times New Roman" w:hAnsi="Times New Roman" w:cs="Times New Roman"/>
          <w:sz w:val="24"/>
          <w:szCs w:val="24"/>
          <w:lang w:eastAsia="uk-UA"/>
        </w:rPr>
        <w:t>Положення, склад Комісії з розгляду випадків насильства та жорстокого поводження з дітьми (далі — Комісія) та план заходів із протидії насильству;</w:t>
      </w:r>
    </w:p>
    <w:p w:rsidR="00E667AC" w:rsidRPr="004B6F6A" w:rsidRDefault="00E667AC" w:rsidP="004B6F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uk-UA"/>
        </w:rPr>
      </w:pPr>
      <w:r w:rsidRPr="00211ADF">
        <w:rPr>
          <w:rFonts w:ascii="Times New Roman" w:eastAsia="Times New Roman" w:hAnsi="Times New Roman" w:cs="Times New Roman"/>
          <w:b/>
          <w:sz w:val="24"/>
          <w:szCs w:val="24"/>
          <w:lang w:eastAsia="uk-UA"/>
        </w:rPr>
        <w:t>Розглядає</w:t>
      </w:r>
      <w:r w:rsidRPr="004B6F6A">
        <w:rPr>
          <w:rFonts w:ascii="Times New Roman" w:eastAsia="Times New Roman" w:hAnsi="Times New Roman" w:cs="Times New Roman"/>
          <w:sz w:val="24"/>
          <w:szCs w:val="24"/>
          <w:lang w:eastAsia="uk-UA"/>
        </w:rPr>
        <w:t xml:space="preserve"> заяви та повідомлення про випадки насильства чи жорстокого поводження протягом 1 робочої доби з дня їх реєстрації;</w:t>
      </w:r>
    </w:p>
    <w:p w:rsidR="00E667AC" w:rsidRPr="004B6F6A" w:rsidRDefault="00E667AC" w:rsidP="004B6F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uk-UA"/>
        </w:rPr>
      </w:pPr>
      <w:r w:rsidRPr="004B6F6A">
        <w:rPr>
          <w:rFonts w:ascii="Times New Roman" w:eastAsia="Times New Roman" w:hAnsi="Times New Roman" w:cs="Times New Roman"/>
          <w:sz w:val="24"/>
          <w:szCs w:val="24"/>
          <w:lang w:eastAsia="uk-UA"/>
        </w:rPr>
        <w:t>У строк, що не перевищує 3 годин з моменту встановлення фактів чи ознак насильства або загрози життю чи здоров’ю дитини, невідкладно повідомляє уповноважений підрозділ органів Національної поліції України, Службу у справах дітей та батьків (крім випадків, коли батьки є потенційними кривдниками);</w:t>
      </w:r>
    </w:p>
    <w:p w:rsidR="00E667AC" w:rsidRPr="004B6F6A" w:rsidRDefault="00E667AC" w:rsidP="004B6F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uk-UA"/>
        </w:rPr>
      </w:pPr>
      <w:r w:rsidRPr="00211ADF">
        <w:rPr>
          <w:rFonts w:ascii="Times New Roman" w:eastAsia="Times New Roman" w:hAnsi="Times New Roman" w:cs="Times New Roman"/>
          <w:b/>
          <w:sz w:val="24"/>
          <w:szCs w:val="24"/>
          <w:lang w:eastAsia="uk-UA"/>
        </w:rPr>
        <w:t>Видає</w:t>
      </w:r>
      <w:r w:rsidRPr="004B6F6A">
        <w:rPr>
          <w:rFonts w:ascii="Times New Roman" w:eastAsia="Times New Roman" w:hAnsi="Times New Roman" w:cs="Times New Roman"/>
          <w:sz w:val="24"/>
          <w:szCs w:val="24"/>
          <w:lang w:eastAsia="uk-UA"/>
        </w:rPr>
        <w:t xml:space="preserve"> наказ про проведення розслідування та скликання Комісії;</w:t>
      </w:r>
    </w:p>
    <w:p w:rsidR="00E667AC" w:rsidRPr="004B6F6A" w:rsidRDefault="00E667AC" w:rsidP="004B6F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uk-UA"/>
        </w:rPr>
      </w:pPr>
      <w:r w:rsidRPr="00211ADF">
        <w:rPr>
          <w:rFonts w:ascii="Times New Roman" w:eastAsia="Times New Roman" w:hAnsi="Times New Roman" w:cs="Times New Roman"/>
          <w:b/>
          <w:sz w:val="24"/>
          <w:szCs w:val="24"/>
          <w:lang w:eastAsia="uk-UA"/>
        </w:rPr>
        <w:t>Забезпечує</w:t>
      </w:r>
      <w:r w:rsidRPr="004B6F6A">
        <w:rPr>
          <w:rFonts w:ascii="Times New Roman" w:eastAsia="Times New Roman" w:hAnsi="Times New Roman" w:cs="Times New Roman"/>
          <w:sz w:val="24"/>
          <w:szCs w:val="24"/>
          <w:lang w:eastAsia="uk-UA"/>
        </w:rPr>
        <w:t xml:space="preserve"> психолого-педагогічний супровід та контроль за виконанням рішень Комісії;</w:t>
      </w:r>
    </w:p>
    <w:p w:rsidR="00E667AC" w:rsidRPr="004B6F6A" w:rsidRDefault="00E667AC" w:rsidP="004B6F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uk-UA"/>
        </w:rPr>
      </w:pPr>
      <w:r w:rsidRPr="00211ADF">
        <w:rPr>
          <w:rFonts w:ascii="Times New Roman" w:eastAsia="Times New Roman" w:hAnsi="Times New Roman" w:cs="Times New Roman"/>
          <w:b/>
          <w:sz w:val="24"/>
          <w:szCs w:val="24"/>
          <w:lang w:eastAsia="uk-UA"/>
        </w:rPr>
        <w:t xml:space="preserve">Сприяє </w:t>
      </w:r>
      <w:r w:rsidRPr="004B6F6A">
        <w:rPr>
          <w:rFonts w:ascii="Times New Roman" w:eastAsia="Times New Roman" w:hAnsi="Times New Roman" w:cs="Times New Roman"/>
          <w:sz w:val="24"/>
          <w:szCs w:val="24"/>
          <w:lang w:eastAsia="uk-UA"/>
        </w:rPr>
        <w:t>проходженню дитиною-кривдником або постраждалою дитиною Типових програм реабілітації чи корекції поведінки.</w:t>
      </w:r>
    </w:p>
    <w:p w:rsidR="00E667AC" w:rsidRPr="00A51B4E" w:rsidRDefault="00E667AC" w:rsidP="00E66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uk-UA"/>
        </w:rPr>
      </w:pPr>
    </w:p>
    <w:p w:rsidR="00E667AC" w:rsidRPr="00A51B4E" w:rsidRDefault="00E667AC" w:rsidP="00E66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uk-UA"/>
        </w:rPr>
      </w:pPr>
      <w:r w:rsidRPr="00A51B4E">
        <w:rPr>
          <w:rFonts w:ascii="Times New Roman" w:eastAsia="Times New Roman" w:hAnsi="Times New Roman" w:cs="Times New Roman"/>
          <w:sz w:val="24"/>
          <w:szCs w:val="24"/>
          <w:lang w:eastAsia="uk-UA"/>
        </w:rPr>
        <w:t>3.2. Заступник директора з виховної роботи (відповідальна особа):</w:t>
      </w:r>
    </w:p>
    <w:p w:rsidR="00E667AC" w:rsidRPr="00211ADF" w:rsidRDefault="00E667AC" w:rsidP="00211A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uk-UA"/>
        </w:rPr>
      </w:pPr>
      <w:r w:rsidRPr="00211ADF">
        <w:rPr>
          <w:rFonts w:ascii="Times New Roman" w:eastAsia="Times New Roman" w:hAnsi="Times New Roman" w:cs="Times New Roman"/>
          <w:b/>
          <w:sz w:val="24"/>
          <w:szCs w:val="24"/>
          <w:lang w:eastAsia="uk-UA"/>
        </w:rPr>
        <w:t>Здійснює</w:t>
      </w:r>
      <w:r w:rsidRPr="00211ADF">
        <w:rPr>
          <w:rFonts w:ascii="Times New Roman" w:eastAsia="Times New Roman" w:hAnsi="Times New Roman" w:cs="Times New Roman"/>
          <w:sz w:val="24"/>
          <w:szCs w:val="24"/>
          <w:lang w:eastAsia="uk-UA"/>
        </w:rPr>
        <w:t xml:space="preserve"> прийом та обов'язкову реєстрацію повідомлень про випадки насильства в Журналі безпеки (Додаток 2 до Положення);</w:t>
      </w:r>
    </w:p>
    <w:p w:rsidR="00E667AC" w:rsidRPr="00211ADF" w:rsidRDefault="00E667AC" w:rsidP="00211A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uk-UA"/>
        </w:rPr>
      </w:pPr>
      <w:r w:rsidRPr="00211ADF">
        <w:rPr>
          <w:rFonts w:ascii="Times New Roman" w:eastAsia="Times New Roman" w:hAnsi="Times New Roman" w:cs="Times New Roman"/>
          <w:b/>
          <w:sz w:val="24"/>
          <w:szCs w:val="24"/>
          <w:lang w:eastAsia="uk-UA"/>
        </w:rPr>
        <w:t>Забезпечує</w:t>
      </w:r>
      <w:r w:rsidRPr="00211ADF">
        <w:rPr>
          <w:rFonts w:ascii="Times New Roman" w:eastAsia="Times New Roman" w:hAnsi="Times New Roman" w:cs="Times New Roman"/>
          <w:sz w:val="24"/>
          <w:szCs w:val="24"/>
          <w:lang w:eastAsia="uk-UA"/>
        </w:rPr>
        <w:t xml:space="preserve"> інформаційну відкритість (оприлюднення нормативних документів, контактів служб допомоги, Національних дитячих гарячих ліній на </w:t>
      </w:r>
      <w:proofErr w:type="spellStart"/>
      <w:r w:rsidRPr="00211ADF">
        <w:rPr>
          <w:rFonts w:ascii="Times New Roman" w:eastAsia="Times New Roman" w:hAnsi="Times New Roman" w:cs="Times New Roman"/>
          <w:sz w:val="24"/>
          <w:szCs w:val="24"/>
          <w:lang w:eastAsia="uk-UA"/>
        </w:rPr>
        <w:t>вебсайті</w:t>
      </w:r>
      <w:proofErr w:type="spellEnd"/>
      <w:r w:rsidRPr="00211ADF">
        <w:rPr>
          <w:rFonts w:ascii="Times New Roman" w:eastAsia="Times New Roman" w:hAnsi="Times New Roman" w:cs="Times New Roman"/>
          <w:sz w:val="24"/>
          <w:szCs w:val="24"/>
          <w:lang w:eastAsia="uk-UA"/>
        </w:rPr>
        <w:t xml:space="preserve"> та стендах закладу).</w:t>
      </w:r>
    </w:p>
    <w:p w:rsidR="00E667AC" w:rsidRPr="00A51B4E" w:rsidRDefault="00E667AC" w:rsidP="00E66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uk-UA"/>
        </w:rPr>
      </w:pPr>
    </w:p>
    <w:p w:rsidR="00E667AC" w:rsidRPr="00A51B4E" w:rsidRDefault="00E667AC" w:rsidP="00E66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uk-UA"/>
        </w:rPr>
      </w:pPr>
      <w:r w:rsidRPr="00A51B4E">
        <w:rPr>
          <w:rFonts w:ascii="Times New Roman" w:eastAsia="Times New Roman" w:hAnsi="Times New Roman" w:cs="Times New Roman"/>
          <w:sz w:val="24"/>
          <w:szCs w:val="24"/>
          <w:lang w:eastAsia="uk-UA"/>
        </w:rPr>
        <w:t>3.3. Практичний психолог та соціальний педагог:</w:t>
      </w:r>
    </w:p>
    <w:p w:rsidR="00E667AC" w:rsidRPr="00211ADF" w:rsidRDefault="00E667AC" w:rsidP="00211A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uk-UA"/>
        </w:rPr>
      </w:pPr>
      <w:r w:rsidRPr="00211ADF">
        <w:rPr>
          <w:rFonts w:ascii="Times New Roman" w:eastAsia="Times New Roman" w:hAnsi="Times New Roman" w:cs="Times New Roman"/>
          <w:b/>
          <w:sz w:val="24"/>
          <w:szCs w:val="24"/>
          <w:lang w:eastAsia="uk-UA"/>
        </w:rPr>
        <w:t>Беруть</w:t>
      </w:r>
      <w:r w:rsidRPr="00211ADF">
        <w:rPr>
          <w:rFonts w:ascii="Times New Roman" w:eastAsia="Times New Roman" w:hAnsi="Times New Roman" w:cs="Times New Roman"/>
          <w:sz w:val="24"/>
          <w:szCs w:val="24"/>
          <w:lang w:eastAsia="uk-UA"/>
        </w:rPr>
        <w:t xml:space="preserve"> обов’язкову участь у процесі вислуховування та з'ясування думки дитини у доброзичливих та безпечних умовах;</w:t>
      </w:r>
    </w:p>
    <w:p w:rsidR="00E667AC" w:rsidRPr="00211ADF" w:rsidRDefault="00E667AC" w:rsidP="00211A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uk-UA"/>
        </w:rPr>
      </w:pPr>
      <w:r w:rsidRPr="00211ADF">
        <w:rPr>
          <w:rFonts w:ascii="Times New Roman" w:eastAsia="Times New Roman" w:hAnsi="Times New Roman" w:cs="Times New Roman"/>
          <w:b/>
          <w:sz w:val="24"/>
          <w:szCs w:val="24"/>
          <w:lang w:eastAsia="uk-UA"/>
        </w:rPr>
        <w:t>Здійснюють</w:t>
      </w:r>
      <w:r w:rsidRPr="00211ADF">
        <w:rPr>
          <w:rFonts w:ascii="Times New Roman" w:eastAsia="Times New Roman" w:hAnsi="Times New Roman" w:cs="Times New Roman"/>
          <w:sz w:val="24"/>
          <w:szCs w:val="24"/>
          <w:lang w:eastAsia="uk-UA"/>
        </w:rPr>
        <w:t xml:space="preserve"> оцінку потреб учасників конфлікту та розробляють індивідуальні програми психолого-педагогічного супроводу;</w:t>
      </w:r>
    </w:p>
    <w:p w:rsidR="00E667AC" w:rsidRPr="00211ADF" w:rsidRDefault="00E667AC" w:rsidP="00211A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uk-UA"/>
        </w:rPr>
      </w:pPr>
      <w:r w:rsidRPr="00211ADF">
        <w:rPr>
          <w:rFonts w:ascii="Times New Roman" w:eastAsia="Times New Roman" w:hAnsi="Times New Roman" w:cs="Times New Roman"/>
          <w:b/>
          <w:sz w:val="24"/>
          <w:szCs w:val="24"/>
          <w:lang w:eastAsia="uk-UA"/>
        </w:rPr>
        <w:t>Здійснюють</w:t>
      </w:r>
      <w:r w:rsidRPr="00211ADF">
        <w:rPr>
          <w:rFonts w:ascii="Times New Roman" w:eastAsia="Times New Roman" w:hAnsi="Times New Roman" w:cs="Times New Roman"/>
          <w:sz w:val="24"/>
          <w:szCs w:val="24"/>
          <w:lang w:eastAsia="uk-UA"/>
        </w:rPr>
        <w:t xml:space="preserve"> пост-супровід та моніторинг стану дитини після прийняття рішення Комісією протягом не менше ніж 3–6 місяців.</w:t>
      </w:r>
    </w:p>
    <w:p w:rsidR="00E667AC" w:rsidRPr="00A51B4E" w:rsidRDefault="00E667AC" w:rsidP="00E66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uk-UA"/>
        </w:rPr>
      </w:pPr>
    </w:p>
    <w:p w:rsidR="00E667AC" w:rsidRPr="00A51B4E" w:rsidRDefault="00E667AC" w:rsidP="00E66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uk-UA"/>
        </w:rPr>
      </w:pPr>
      <w:r w:rsidRPr="00A51B4E">
        <w:rPr>
          <w:rFonts w:ascii="Times New Roman" w:eastAsia="Times New Roman" w:hAnsi="Times New Roman" w:cs="Times New Roman"/>
          <w:sz w:val="24"/>
          <w:szCs w:val="24"/>
          <w:lang w:eastAsia="uk-UA"/>
        </w:rPr>
        <w:t>3.4. Педагогічні та інші працівники:</w:t>
      </w:r>
    </w:p>
    <w:p w:rsidR="00E667AC" w:rsidRPr="00211ADF" w:rsidRDefault="00E667AC" w:rsidP="00211A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Times New Roman" w:eastAsia="Times New Roman" w:hAnsi="Times New Roman" w:cs="Times New Roman"/>
          <w:sz w:val="24"/>
          <w:szCs w:val="24"/>
          <w:lang w:eastAsia="uk-UA"/>
        </w:rPr>
      </w:pPr>
      <w:r w:rsidRPr="00211ADF">
        <w:rPr>
          <w:rFonts w:ascii="Times New Roman" w:eastAsia="Times New Roman" w:hAnsi="Times New Roman" w:cs="Times New Roman"/>
          <w:b/>
          <w:sz w:val="24"/>
          <w:szCs w:val="24"/>
          <w:lang w:eastAsia="uk-UA"/>
        </w:rPr>
        <w:t>Виявляють</w:t>
      </w:r>
      <w:r w:rsidRPr="00211ADF">
        <w:rPr>
          <w:rFonts w:ascii="Times New Roman" w:eastAsia="Times New Roman" w:hAnsi="Times New Roman" w:cs="Times New Roman"/>
          <w:sz w:val="24"/>
          <w:szCs w:val="24"/>
          <w:lang w:eastAsia="uk-UA"/>
        </w:rPr>
        <w:t xml:space="preserve"> увагу до змін у поведінці чи зовнішності дітей, які можуть свідчити про жорстоке поводження або насильство;</w:t>
      </w:r>
    </w:p>
    <w:p w:rsidR="00E667AC" w:rsidRPr="00211ADF" w:rsidRDefault="00E667AC" w:rsidP="00211A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Times New Roman" w:eastAsia="Times New Roman" w:hAnsi="Times New Roman" w:cs="Times New Roman"/>
          <w:sz w:val="24"/>
          <w:szCs w:val="24"/>
          <w:lang w:eastAsia="uk-UA"/>
        </w:rPr>
      </w:pPr>
      <w:r w:rsidRPr="00211ADF">
        <w:rPr>
          <w:rFonts w:ascii="Times New Roman" w:eastAsia="Times New Roman" w:hAnsi="Times New Roman" w:cs="Times New Roman"/>
          <w:sz w:val="24"/>
          <w:szCs w:val="24"/>
          <w:lang w:eastAsia="uk-UA"/>
        </w:rPr>
        <w:t xml:space="preserve">Негайно </w:t>
      </w:r>
      <w:r w:rsidRPr="00211ADF">
        <w:rPr>
          <w:rFonts w:ascii="Times New Roman" w:eastAsia="Times New Roman" w:hAnsi="Times New Roman" w:cs="Times New Roman"/>
          <w:b/>
          <w:sz w:val="24"/>
          <w:szCs w:val="24"/>
          <w:lang w:eastAsia="uk-UA"/>
        </w:rPr>
        <w:t>вживають</w:t>
      </w:r>
      <w:r w:rsidRPr="00211ADF">
        <w:rPr>
          <w:rFonts w:ascii="Times New Roman" w:eastAsia="Times New Roman" w:hAnsi="Times New Roman" w:cs="Times New Roman"/>
          <w:sz w:val="24"/>
          <w:szCs w:val="24"/>
          <w:lang w:eastAsia="uk-UA"/>
        </w:rPr>
        <w:t xml:space="preserve"> заходів для припинення насильства, за потреби надають </w:t>
      </w:r>
      <w:proofErr w:type="spellStart"/>
      <w:r w:rsidRPr="00211ADF">
        <w:rPr>
          <w:rFonts w:ascii="Times New Roman" w:eastAsia="Times New Roman" w:hAnsi="Times New Roman" w:cs="Times New Roman"/>
          <w:sz w:val="24"/>
          <w:szCs w:val="24"/>
          <w:lang w:eastAsia="uk-UA"/>
        </w:rPr>
        <w:t>домедичну</w:t>
      </w:r>
      <w:proofErr w:type="spellEnd"/>
      <w:r w:rsidRPr="00211ADF">
        <w:rPr>
          <w:rFonts w:ascii="Times New Roman" w:eastAsia="Times New Roman" w:hAnsi="Times New Roman" w:cs="Times New Roman"/>
          <w:sz w:val="24"/>
          <w:szCs w:val="24"/>
          <w:lang w:eastAsia="uk-UA"/>
        </w:rPr>
        <w:t xml:space="preserve"> допомогу та викликають бригаду екстреної медичної допомоги (103) або поліцію (102);</w:t>
      </w:r>
    </w:p>
    <w:p w:rsidR="00E667AC" w:rsidRPr="00211ADF" w:rsidRDefault="00E667AC" w:rsidP="00211A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rPr>
          <w:rFonts w:ascii="Times New Roman" w:eastAsia="Times New Roman" w:hAnsi="Times New Roman" w:cs="Times New Roman"/>
          <w:sz w:val="24"/>
          <w:szCs w:val="24"/>
          <w:lang w:eastAsia="uk-UA"/>
        </w:rPr>
      </w:pPr>
      <w:r w:rsidRPr="00211ADF">
        <w:rPr>
          <w:rFonts w:ascii="Times New Roman" w:eastAsia="Times New Roman" w:hAnsi="Times New Roman" w:cs="Times New Roman"/>
          <w:sz w:val="24"/>
          <w:szCs w:val="24"/>
          <w:lang w:eastAsia="uk-UA"/>
        </w:rPr>
        <w:t xml:space="preserve">Невідкладно </w:t>
      </w:r>
      <w:r w:rsidRPr="00211ADF">
        <w:rPr>
          <w:rFonts w:ascii="Times New Roman" w:eastAsia="Times New Roman" w:hAnsi="Times New Roman" w:cs="Times New Roman"/>
          <w:b/>
          <w:sz w:val="24"/>
          <w:szCs w:val="24"/>
          <w:lang w:eastAsia="uk-UA"/>
        </w:rPr>
        <w:t>повідомляють</w:t>
      </w:r>
      <w:r w:rsidRPr="00211ADF">
        <w:rPr>
          <w:rFonts w:ascii="Times New Roman" w:eastAsia="Times New Roman" w:hAnsi="Times New Roman" w:cs="Times New Roman"/>
          <w:sz w:val="24"/>
          <w:szCs w:val="24"/>
          <w:lang w:eastAsia="uk-UA"/>
        </w:rPr>
        <w:t xml:space="preserve"> керівника закладу освіти чи відповідальну особу про виявлений випадок чи підозру.</w:t>
      </w:r>
    </w:p>
    <w:p w:rsidR="00E667AC" w:rsidRPr="00A51B4E" w:rsidRDefault="00E667AC" w:rsidP="00211A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uk-UA"/>
        </w:rPr>
      </w:pPr>
    </w:p>
    <w:p w:rsidR="00E667AC" w:rsidRPr="00A51B4E" w:rsidRDefault="00E667AC" w:rsidP="00E66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uk-UA"/>
        </w:rPr>
      </w:pPr>
      <w:r w:rsidRPr="00A51B4E">
        <w:rPr>
          <w:rFonts w:ascii="Times New Roman" w:eastAsia="Times New Roman" w:hAnsi="Times New Roman" w:cs="Times New Roman"/>
          <w:b/>
          <w:sz w:val="24"/>
          <w:szCs w:val="24"/>
          <w:lang w:eastAsia="uk-UA"/>
        </w:rPr>
        <w:lastRenderedPageBreak/>
        <w:t>4. Діяльність Комісії з розгляду випадків насильства та/або жорстокого поводження з дітьми</w:t>
      </w:r>
    </w:p>
    <w:p w:rsidR="00E667AC" w:rsidRPr="00A51B4E" w:rsidRDefault="00E667AC" w:rsidP="00E66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uk-UA"/>
        </w:rPr>
      </w:pPr>
      <w:r w:rsidRPr="00A51B4E">
        <w:rPr>
          <w:rFonts w:ascii="Times New Roman" w:eastAsia="Times New Roman" w:hAnsi="Times New Roman" w:cs="Times New Roman"/>
          <w:sz w:val="24"/>
          <w:szCs w:val="24"/>
          <w:lang w:eastAsia="uk-UA"/>
        </w:rPr>
        <w:t>4.1. Комісія з розгляду випадків насильства та/або жорстокого поводження з дітьми є єдиним колегіальним органом закладу освіти, що розглядає всі повідомлення про насильство та жорстоке поводження. Склад Комісії затверджується наказом керівника закладу.</w:t>
      </w:r>
    </w:p>
    <w:p w:rsidR="00E667AC" w:rsidRPr="00A51B4E" w:rsidRDefault="00E667AC" w:rsidP="00E66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uk-UA"/>
        </w:rPr>
      </w:pPr>
    </w:p>
    <w:p w:rsidR="00E667AC" w:rsidRPr="00A51B4E" w:rsidRDefault="00E667AC" w:rsidP="00E66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uk-UA"/>
        </w:rPr>
      </w:pPr>
      <w:r w:rsidRPr="00A51B4E">
        <w:rPr>
          <w:rFonts w:ascii="Times New Roman" w:eastAsia="Times New Roman" w:hAnsi="Times New Roman" w:cs="Times New Roman"/>
          <w:sz w:val="24"/>
          <w:szCs w:val="24"/>
          <w:lang w:eastAsia="uk-UA"/>
        </w:rPr>
        <w:t>4.2. Склад Комісії: голова (керівник закладу або його заступник), секретар, практичний психолог, соціальний педагог, представники педагогічного колективу. До засідань Комісії за згодою залучаються представники ювенальної поліції, Служби у справах дітей, Центру надання соціальних послуг, а також батьки (законні представники) постраждалої дитини та дитини-кривдника.</w:t>
      </w:r>
    </w:p>
    <w:p w:rsidR="00E667AC" w:rsidRPr="00A51B4E" w:rsidRDefault="00E667AC" w:rsidP="00E66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uk-UA"/>
        </w:rPr>
      </w:pPr>
    </w:p>
    <w:p w:rsidR="00E667AC" w:rsidRPr="00A51B4E" w:rsidRDefault="00E667AC" w:rsidP="00E66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uk-UA"/>
        </w:rPr>
      </w:pPr>
      <w:r w:rsidRPr="00A51B4E">
        <w:rPr>
          <w:rFonts w:ascii="Times New Roman" w:eastAsia="Times New Roman" w:hAnsi="Times New Roman" w:cs="Times New Roman"/>
          <w:sz w:val="24"/>
          <w:szCs w:val="24"/>
          <w:lang w:eastAsia="uk-UA"/>
        </w:rPr>
        <w:t>4.3. Засідання Комісії скликається протягом 3 робочих днів з дня видання наказу про проведення розслідування.</w:t>
      </w:r>
    </w:p>
    <w:p w:rsidR="00E667AC" w:rsidRPr="00A51B4E" w:rsidRDefault="00E667AC" w:rsidP="00E66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uk-UA"/>
        </w:rPr>
      </w:pPr>
    </w:p>
    <w:p w:rsidR="00E667AC" w:rsidRPr="00A51B4E" w:rsidRDefault="00E667AC" w:rsidP="00E66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uk-UA"/>
        </w:rPr>
      </w:pPr>
      <w:r w:rsidRPr="00A51B4E">
        <w:rPr>
          <w:rFonts w:ascii="Times New Roman" w:eastAsia="Times New Roman" w:hAnsi="Times New Roman" w:cs="Times New Roman"/>
          <w:sz w:val="24"/>
          <w:szCs w:val="24"/>
          <w:lang w:eastAsia="uk-UA"/>
        </w:rPr>
        <w:t>4.4. За результатами розгляду Комісія:</w:t>
      </w:r>
    </w:p>
    <w:p w:rsidR="00E667AC" w:rsidRPr="00211ADF" w:rsidRDefault="00E667AC" w:rsidP="00211ADF">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uk-UA"/>
        </w:rPr>
      </w:pPr>
      <w:r w:rsidRPr="00211ADF">
        <w:rPr>
          <w:rFonts w:ascii="Times New Roman" w:eastAsia="Times New Roman" w:hAnsi="Times New Roman" w:cs="Times New Roman"/>
          <w:b/>
          <w:sz w:val="24"/>
          <w:szCs w:val="24"/>
          <w:lang w:eastAsia="uk-UA"/>
        </w:rPr>
        <w:t>Оцінює обставини</w:t>
      </w:r>
      <w:r w:rsidRPr="00211ADF">
        <w:rPr>
          <w:rFonts w:ascii="Times New Roman" w:eastAsia="Times New Roman" w:hAnsi="Times New Roman" w:cs="Times New Roman"/>
          <w:sz w:val="24"/>
          <w:szCs w:val="24"/>
          <w:lang w:eastAsia="uk-UA"/>
        </w:rPr>
        <w:t xml:space="preserve"> випадку та з'ясовує причини й умови його виникнення;</w:t>
      </w:r>
    </w:p>
    <w:p w:rsidR="00E667AC" w:rsidRPr="00211ADF" w:rsidRDefault="00E667AC" w:rsidP="00211ADF">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uk-UA"/>
        </w:rPr>
      </w:pPr>
      <w:r w:rsidRPr="00211ADF">
        <w:rPr>
          <w:rFonts w:ascii="Times New Roman" w:eastAsia="Times New Roman" w:hAnsi="Times New Roman" w:cs="Times New Roman"/>
          <w:b/>
          <w:sz w:val="24"/>
          <w:szCs w:val="24"/>
          <w:lang w:eastAsia="uk-UA"/>
        </w:rPr>
        <w:t>Оцінює потреби</w:t>
      </w:r>
      <w:r w:rsidRPr="00211ADF">
        <w:rPr>
          <w:rFonts w:ascii="Times New Roman" w:eastAsia="Times New Roman" w:hAnsi="Times New Roman" w:cs="Times New Roman"/>
          <w:sz w:val="24"/>
          <w:szCs w:val="24"/>
          <w:lang w:eastAsia="uk-UA"/>
        </w:rPr>
        <w:t xml:space="preserve"> учасників випадку в допомозі та захисті;</w:t>
      </w:r>
    </w:p>
    <w:p w:rsidR="00E667AC" w:rsidRPr="00211ADF" w:rsidRDefault="00E667AC" w:rsidP="00211ADF">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uk-UA"/>
        </w:rPr>
      </w:pPr>
      <w:r w:rsidRPr="00211ADF">
        <w:rPr>
          <w:rFonts w:ascii="Times New Roman" w:eastAsia="Times New Roman" w:hAnsi="Times New Roman" w:cs="Times New Roman"/>
          <w:b/>
          <w:sz w:val="24"/>
          <w:szCs w:val="24"/>
          <w:lang w:eastAsia="uk-UA"/>
        </w:rPr>
        <w:t>Визначає заходи</w:t>
      </w:r>
      <w:r w:rsidRPr="00211ADF">
        <w:rPr>
          <w:rFonts w:ascii="Times New Roman" w:eastAsia="Times New Roman" w:hAnsi="Times New Roman" w:cs="Times New Roman"/>
          <w:sz w:val="24"/>
          <w:szCs w:val="24"/>
          <w:lang w:eastAsia="uk-UA"/>
        </w:rPr>
        <w:t xml:space="preserve"> безпеки, психолого-педагогічної підтримки та заходи виховного впливу;</w:t>
      </w:r>
    </w:p>
    <w:p w:rsidR="00E667AC" w:rsidRPr="00211ADF" w:rsidRDefault="00E667AC" w:rsidP="00211ADF">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uk-UA"/>
        </w:rPr>
      </w:pPr>
      <w:r w:rsidRPr="00211ADF">
        <w:rPr>
          <w:rFonts w:ascii="Times New Roman" w:eastAsia="Times New Roman" w:hAnsi="Times New Roman" w:cs="Times New Roman"/>
          <w:b/>
          <w:sz w:val="24"/>
          <w:szCs w:val="24"/>
          <w:lang w:eastAsia="uk-UA"/>
        </w:rPr>
        <w:t>Здійснює систематичний моніторинг</w:t>
      </w:r>
      <w:r w:rsidRPr="00211ADF">
        <w:rPr>
          <w:rFonts w:ascii="Times New Roman" w:eastAsia="Times New Roman" w:hAnsi="Times New Roman" w:cs="Times New Roman"/>
          <w:sz w:val="24"/>
          <w:szCs w:val="24"/>
          <w:lang w:eastAsia="uk-UA"/>
        </w:rPr>
        <w:t xml:space="preserve"> ефективності застосованих заходів виховного впливу та психолого-педагогічного супроводу; у разі їх неефективності — переглядає та коригує зазначені заходи.</w:t>
      </w:r>
    </w:p>
    <w:p w:rsidR="00E667AC" w:rsidRPr="00A51B4E" w:rsidRDefault="00E667AC" w:rsidP="00211A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uk-UA"/>
        </w:rPr>
      </w:pPr>
    </w:p>
    <w:p w:rsidR="00E667AC" w:rsidRPr="00A51B4E" w:rsidRDefault="00E667AC" w:rsidP="00E66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uk-UA"/>
        </w:rPr>
      </w:pPr>
      <w:r w:rsidRPr="00A51B4E">
        <w:rPr>
          <w:rFonts w:ascii="Times New Roman" w:eastAsia="Times New Roman" w:hAnsi="Times New Roman" w:cs="Times New Roman"/>
          <w:sz w:val="24"/>
          <w:szCs w:val="24"/>
          <w:lang w:eastAsia="uk-UA"/>
        </w:rPr>
        <w:t>4.5. Рішення Комісії оформлюється протоколом, який підписують усі присутні члени Комісії, та зберігається в окремій справі закладу протягом встановленого строку діловодства.</w:t>
      </w:r>
    </w:p>
    <w:p w:rsidR="00E667AC" w:rsidRPr="00A51B4E" w:rsidRDefault="00E667AC" w:rsidP="00E66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uk-UA"/>
        </w:rPr>
      </w:pPr>
    </w:p>
    <w:p w:rsidR="00E667AC" w:rsidRPr="00A51B4E" w:rsidRDefault="00E667AC" w:rsidP="00E66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uk-UA"/>
        </w:rPr>
      </w:pPr>
      <w:r w:rsidRPr="00A51B4E">
        <w:rPr>
          <w:rFonts w:ascii="Times New Roman" w:eastAsia="Times New Roman" w:hAnsi="Times New Roman" w:cs="Times New Roman"/>
          <w:b/>
          <w:sz w:val="24"/>
          <w:szCs w:val="24"/>
          <w:lang w:eastAsia="uk-UA"/>
        </w:rPr>
        <w:t>5. Порядок подання заяв, з'ясування обставин та вислуховування дитини</w:t>
      </w:r>
    </w:p>
    <w:p w:rsidR="00E667AC" w:rsidRPr="00A51B4E" w:rsidRDefault="00E667AC" w:rsidP="00E66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uk-UA"/>
        </w:rPr>
      </w:pPr>
      <w:r w:rsidRPr="00A51B4E">
        <w:rPr>
          <w:rFonts w:ascii="Times New Roman" w:eastAsia="Times New Roman" w:hAnsi="Times New Roman" w:cs="Times New Roman"/>
          <w:sz w:val="24"/>
          <w:szCs w:val="24"/>
          <w:lang w:eastAsia="uk-UA"/>
        </w:rPr>
        <w:t>5.1. Учасники освітнього процесу, батьки або інші особи, яким стало відомо про випадок насильства або загрозу його вчинення, подають заяву (повідомлення) керівникові закладу освіти або відповідальній особі у письмовій чи електронній формі (зокрема через анонімні канали звернення) за Формою первинного повідомлення (Додаток 1 до Положення).</w:t>
      </w:r>
    </w:p>
    <w:p w:rsidR="00E667AC" w:rsidRPr="00A51B4E" w:rsidRDefault="00E667AC" w:rsidP="00E66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uk-UA"/>
        </w:rPr>
      </w:pPr>
    </w:p>
    <w:p w:rsidR="00E667AC" w:rsidRPr="00A51B4E" w:rsidRDefault="00E667AC" w:rsidP="00E66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uk-UA"/>
        </w:rPr>
      </w:pPr>
      <w:r w:rsidRPr="00A51B4E">
        <w:rPr>
          <w:rFonts w:ascii="Times New Roman" w:eastAsia="Times New Roman" w:hAnsi="Times New Roman" w:cs="Times New Roman"/>
          <w:sz w:val="24"/>
          <w:szCs w:val="24"/>
          <w:lang w:eastAsia="uk-UA"/>
        </w:rPr>
        <w:t>5.2. Керівник розглядає заяву протягом 1 робочої доби з моменту реєстрації та видає наказ про проведення розслідування і скликання Комісії.</w:t>
      </w:r>
    </w:p>
    <w:p w:rsidR="00E667AC" w:rsidRPr="00A51B4E" w:rsidRDefault="00E667AC" w:rsidP="00E66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uk-UA"/>
        </w:rPr>
      </w:pPr>
    </w:p>
    <w:p w:rsidR="00E667AC" w:rsidRPr="00A51B4E" w:rsidRDefault="00E667AC" w:rsidP="00E66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uk-UA"/>
        </w:rPr>
      </w:pPr>
      <w:r w:rsidRPr="00A51B4E">
        <w:rPr>
          <w:rFonts w:ascii="Times New Roman" w:eastAsia="Times New Roman" w:hAnsi="Times New Roman" w:cs="Times New Roman"/>
          <w:sz w:val="24"/>
          <w:szCs w:val="24"/>
          <w:lang w:eastAsia="uk-UA"/>
        </w:rPr>
        <w:t>5.3. Процедура вислуховування дитини:</w:t>
      </w:r>
    </w:p>
    <w:p w:rsidR="00211ADF" w:rsidRDefault="00211ADF" w:rsidP="00211A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6"/>
        <w:rPr>
          <w:rFonts w:ascii="Times New Roman" w:eastAsia="Times New Roman" w:hAnsi="Times New Roman" w:cs="Times New Roman"/>
          <w:sz w:val="24"/>
          <w:szCs w:val="24"/>
          <w:lang w:val="ru-RU" w:eastAsia="uk-UA"/>
        </w:rPr>
      </w:pPr>
    </w:p>
    <w:p w:rsidR="00E667AC" w:rsidRPr="00211ADF" w:rsidRDefault="00E667AC" w:rsidP="00211A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6"/>
        <w:rPr>
          <w:rFonts w:ascii="Times New Roman" w:eastAsia="Times New Roman" w:hAnsi="Times New Roman" w:cs="Times New Roman"/>
          <w:sz w:val="24"/>
          <w:szCs w:val="24"/>
          <w:lang w:eastAsia="uk-UA"/>
        </w:rPr>
      </w:pPr>
      <w:r w:rsidRPr="00211ADF">
        <w:rPr>
          <w:rFonts w:ascii="Times New Roman" w:eastAsia="Times New Roman" w:hAnsi="Times New Roman" w:cs="Times New Roman"/>
          <w:sz w:val="24"/>
          <w:szCs w:val="24"/>
          <w:lang w:eastAsia="uk-UA"/>
        </w:rPr>
        <w:t>З'ясування думки дитини проводиться у доброзичливій та безпечній обстановці, що унеможливлює повторну травматизацію (</w:t>
      </w:r>
      <w:proofErr w:type="spellStart"/>
      <w:r w:rsidRPr="00211ADF">
        <w:rPr>
          <w:rFonts w:ascii="Times New Roman" w:eastAsia="Times New Roman" w:hAnsi="Times New Roman" w:cs="Times New Roman"/>
          <w:sz w:val="24"/>
          <w:szCs w:val="24"/>
          <w:lang w:eastAsia="uk-UA"/>
        </w:rPr>
        <w:t>ретравматизацію</w:t>
      </w:r>
      <w:proofErr w:type="spellEnd"/>
      <w:r w:rsidRPr="00211ADF">
        <w:rPr>
          <w:rFonts w:ascii="Times New Roman" w:eastAsia="Times New Roman" w:hAnsi="Times New Roman" w:cs="Times New Roman"/>
          <w:sz w:val="24"/>
          <w:szCs w:val="24"/>
          <w:lang w:eastAsia="uk-UA"/>
        </w:rPr>
        <w:t>);</w:t>
      </w:r>
    </w:p>
    <w:p w:rsidR="00211ADF" w:rsidRDefault="00211ADF" w:rsidP="00211A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6"/>
        <w:rPr>
          <w:rFonts w:ascii="Times New Roman" w:eastAsia="Times New Roman" w:hAnsi="Times New Roman" w:cs="Times New Roman"/>
          <w:sz w:val="24"/>
          <w:szCs w:val="24"/>
          <w:lang w:val="ru-RU" w:eastAsia="uk-UA"/>
        </w:rPr>
      </w:pPr>
    </w:p>
    <w:p w:rsidR="00E667AC" w:rsidRPr="00211ADF" w:rsidRDefault="00E667AC" w:rsidP="00211A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6"/>
        <w:rPr>
          <w:rFonts w:ascii="Times New Roman" w:eastAsia="Times New Roman" w:hAnsi="Times New Roman" w:cs="Times New Roman"/>
          <w:sz w:val="24"/>
          <w:szCs w:val="24"/>
          <w:lang w:eastAsia="uk-UA"/>
        </w:rPr>
      </w:pPr>
      <w:r w:rsidRPr="00211ADF">
        <w:rPr>
          <w:rFonts w:ascii="Times New Roman" w:eastAsia="Times New Roman" w:hAnsi="Times New Roman" w:cs="Times New Roman"/>
          <w:sz w:val="24"/>
          <w:szCs w:val="24"/>
          <w:lang w:eastAsia="uk-UA"/>
        </w:rPr>
        <w:t>Участь практичного психолога або соціального педагога є обов’язковою;</w:t>
      </w:r>
    </w:p>
    <w:p w:rsidR="00211ADF" w:rsidRDefault="00211ADF" w:rsidP="00211A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6"/>
        <w:rPr>
          <w:rFonts w:ascii="Times New Roman" w:eastAsia="Times New Roman" w:hAnsi="Times New Roman" w:cs="Times New Roman"/>
          <w:sz w:val="24"/>
          <w:szCs w:val="24"/>
          <w:lang w:val="ru-RU" w:eastAsia="uk-UA"/>
        </w:rPr>
      </w:pPr>
    </w:p>
    <w:p w:rsidR="00E667AC" w:rsidRPr="00211ADF" w:rsidRDefault="00E667AC" w:rsidP="00211A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6"/>
        <w:rPr>
          <w:rFonts w:ascii="Times New Roman" w:eastAsia="Times New Roman" w:hAnsi="Times New Roman" w:cs="Times New Roman"/>
          <w:sz w:val="24"/>
          <w:szCs w:val="24"/>
          <w:lang w:eastAsia="uk-UA"/>
        </w:rPr>
      </w:pPr>
      <w:r w:rsidRPr="00211ADF">
        <w:rPr>
          <w:rFonts w:ascii="Times New Roman" w:eastAsia="Times New Roman" w:hAnsi="Times New Roman" w:cs="Times New Roman"/>
          <w:sz w:val="24"/>
          <w:szCs w:val="24"/>
          <w:lang w:eastAsia="uk-UA"/>
        </w:rPr>
        <w:t>Вислуховування проводиться за участю батьків (законних представників) або за їхньою письмовою згодою без них. Позиція дитини обов'язково фіксується у матеріалах Комісії.</w:t>
      </w:r>
    </w:p>
    <w:p w:rsidR="00E667AC" w:rsidRPr="00A51B4E" w:rsidRDefault="00E667AC" w:rsidP="00E66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uk-UA"/>
        </w:rPr>
      </w:pPr>
    </w:p>
    <w:p w:rsidR="00E667AC" w:rsidRPr="00A51B4E" w:rsidRDefault="00E667AC" w:rsidP="00E66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uk-UA"/>
        </w:rPr>
      </w:pPr>
      <w:r w:rsidRPr="00A51B4E">
        <w:rPr>
          <w:rFonts w:ascii="Times New Roman" w:eastAsia="Times New Roman" w:hAnsi="Times New Roman" w:cs="Times New Roman"/>
          <w:b/>
          <w:sz w:val="24"/>
          <w:szCs w:val="24"/>
          <w:lang w:eastAsia="uk-UA"/>
        </w:rPr>
        <w:t>6. Заходи виховного впливу та умови примирення</w:t>
      </w:r>
    </w:p>
    <w:p w:rsidR="00E667AC" w:rsidRPr="00A51B4E" w:rsidRDefault="00E667AC" w:rsidP="00E66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uk-UA"/>
        </w:rPr>
      </w:pPr>
      <w:r w:rsidRPr="00A51B4E">
        <w:rPr>
          <w:rFonts w:ascii="Times New Roman" w:eastAsia="Times New Roman" w:hAnsi="Times New Roman" w:cs="Times New Roman"/>
          <w:sz w:val="24"/>
          <w:szCs w:val="24"/>
          <w:lang w:eastAsia="uk-UA"/>
        </w:rPr>
        <w:t>6.1. Щодо сторони кривдника застосовуються заходи виховного впливу, спрямовані на усвідомлення протиправності дій, відновлення стосунків та корекцію поведінки.</w:t>
      </w:r>
    </w:p>
    <w:p w:rsidR="00E667AC" w:rsidRPr="00A51B4E" w:rsidRDefault="00E667AC" w:rsidP="00E66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uk-UA"/>
        </w:rPr>
      </w:pPr>
    </w:p>
    <w:p w:rsidR="00E667AC" w:rsidRPr="00A51B4E" w:rsidRDefault="00E667AC" w:rsidP="00E66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uk-UA"/>
        </w:rPr>
      </w:pPr>
      <w:r w:rsidRPr="00A51B4E">
        <w:rPr>
          <w:rFonts w:ascii="Times New Roman" w:eastAsia="Times New Roman" w:hAnsi="Times New Roman" w:cs="Times New Roman"/>
          <w:sz w:val="24"/>
          <w:szCs w:val="24"/>
          <w:lang w:eastAsia="uk-UA"/>
        </w:rPr>
        <w:lastRenderedPageBreak/>
        <w:t>6.2. Застосування процедур примирення (медіації) допускається виключно за дотримання сукупності таких умов:</w:t>
      </w:r>
    </w:p>
    <w:p w:rsidR="00211ADF" w:rsidRDefault="00211ADF" w:rsidP="00211A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6"/>
        <w:rPr>
          <w:rFonts w:ascii="Times New Roman" w:eastAsia="Times New Roman" w:hAnsi="Times New Roman" w:cs="Times New Roman"/>
          <w:sz w:val="24"/>
          <w:szCs w:val="24"/>
          <w:lang w:val="ru-RU" w:eastAsia="uk-UA"/>
        </w:rPr>
      </w:pPr>
    </w:p>
    <w:p w:rsidR="00E667AC" w:rsidRPr="00211ADF" w:rsidRDefault="00E667AC" w:rsidP="00211A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6"/>
        <w:rPr>
          <w:rFonts w:ascii="Times New Roman" w:eastAsia="Times New Roman" w:hAnsi="Times New Roman" w:cs="Times New Roman"/>
          <w:sz w:val="24"/>
          <w:szCs w:val="24"/>
          <w:lang w:eastAsia="uk-UA"/>
        </w:rPr>
      </w:pPr>
      <w:r w:rsidRPr="00211ADF">
        <w:rPr>
          <w:rFonts w:ascii="Times New Roman" w:eastAsia="Times New Roman" w:hAnsi="Times New Roman" w:cs="Times New Roman"/>
          <w:sz w:val="24"/>
          <w:szCs w:val="24"/>
          <w:lang w:eastAsia="uk-UA"/>
        </w:rPr>
        <w:t>Вільна та добровільна згода постраждалої дитини та її батьків (законних представників);</w:t>
      </w:r>
    </w:p>
    <w:p w:rsidR="00211ADF" w:rsidRDefault="00211ADF" w:rsidP="00211A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6"/>
        <w:rPr>
          <w:rFonts w:ascii="Times New Roman" w:eastAsia="Times New Roman" w:hAnsi="Times New Roman" w:cs="Times New Roman"/>
          <w:sz w:val="24"/>
          <w:szCs w:val="24"/>
          <w:lang w:val="ru-RU" w:eastAsia="uk-UA"/>
        </w:rPr>
      </w:pPr>
    </w:p>
    <w:p w:rsidR="00E667AC" w:rsidRPr="00211ADF" w:rsidRDefault="00E667AC" w:rsidP="00211A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6"/>
        <w:rPr>
          <w:rFonts w:ascii="Times New Roman" w:eastAsia="Times New Roman" w:hAnsi="Times New Roman" w:cs="Times New Roman"/>
          <w:sz w:val="24"/>
          <w:szCs w:val="24"/>
          <w:lang w:eastAsia="uk-UA"/>
        </w:rPr>
      </w:pPr>
      <w:r w:rsidRPr="00211ADF">
        <w:rPr>
          <w:rFonts w:ascii="Times New Roman" w:eastAsia="Times New Roman" w:hAnsi="Times New Roman" w:cs="Times New Roman"/>
          <w:sz w:val="24"/>
          <w:szCs w:val="24"/>
          <w:lang w:eastAsia="uk-UA"/>
        </w:rPr>
        <w:t>Наявність офіційного висновку практичного психолога про відсутність ризиків повторення насильства та повторної травматизації дитини;</w:t>
      </w:r>
    </w:p>
    <w:p w:rsidR="00211ADF" w:rsidRDefault="00211ADF" w:rsidP="00211A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6"/>
        <w:rPr>
          <w:rFonts w:ascii="Times New Roman" w:eastAsia="Times New Roman" w:hAnsi="Times New Roman" w:cs="Times New Roman"/>
          <w:sz w:val="24"/>
          <w:szCs w:val="24"/>
          <w:lang w:val="ru-RU" w:eastAsia="uk-UA"/>
        </w:rPr>
      </w:pPr>
    </w:p>
    <w:p w:rsidR="00E667AC" w:rsidRPr="00211ADF" w:rsidRDefault="00E667AC" w:rsidP="00211A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6"/>
        <w:rPr>
          <w:rFonts w:ascii="Times New Roman" w:eastAsia="Times New Roman" w:hAnsi="Times New Roman" w:cs="Times New Roman"/>
          <w:sz w:val="24"/>
          <w:szCs w:val="24"/>
          <w:lang w:eastAsia="uk-UA"/>
        </w:rPr>
      </w:pPr>
      <w:r w:rsidRPr="00211ADF">
        <w:rPr>
          <w:rFonts w:ascii="Times New Roman" w:eastAsia="Times New Roman" w:hAnsi="Times New Roman" w:cs="Times New Roman"/>
          <w:sz w:val="24"/>
          <w:szCs w:val="24"/>
          <w:lang w:eastAsia="uk-UA"/>
        </w:rPr>
        <w:t>Відсутність у діях ознак кримінального правопорушення або системного насильства.</w:t>
      </w:r>
    </w:p>
    <w:p w:rsidR="00E667AC" w:rsidRPr="00A51B4E" w:rsidRDefault="00E667AC" w:rsidP="00211A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uk-UA"/>
        </w:rPr>
      </w:pPr>
    </w:p>
    <w:p w:rsidR="00E667AC" w:rsidRPr="00A51B4E" w:rsidRDefault="00E667AC" w:rsidP="00E66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uk-UA"/>
        </w:rPr>
      </w:pPr>
      <w:r w:rsidRPr="00A51B4E">
        <w:rPr>
          <w:rFonts w:ascii="Times New Roman" w:eastAsia="Times New Roman" w:hAnsi="Times New Roman" w:cs="Times New Roman"/>
          <w:b/>
          <w:sz w:val="24"/>
          <w:szCs w:val="24"/>
          <w:lang w:eastAsia="uk-UA"/>
        </w:rPr>
        <w:t>7. Ознаки можливого насильства та жорстокого поводження</w:t>
      </w:r>
    </w:p>
    <w:p w:rsidR="00E667AC" w:rsidRPr="00A51B4E" w:rsidRDefault="00E667AC" w:rsidP="00E66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uk-UA"/>
        </w:rPr>
      </w:pPr>
      <w:r w:rsidRPr="00A51B4E">
        <w:rPr>
          <w:rFonts w:ascii="Times New Roman" w:eastAsia="Times New Roman" w:hAnsi="Times New Roman" w:cs="Times New Roman"/>
          <w:sz w:val="24"/>
          <w:szCs w:val="24"/>
          <w:lang w:eastAsia="uk-UA"/>
        </w:rPr>
        <w:t>7.1. До ознак, які зобов'язують працівника негайно реагувати, належать:</w:t>
      </w:r>
    </w:p>
    <w:p w:rsidR="00211ADF" w:rsidRDefault="00211ADF" w:rsidP="00211A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val="ru-RU" w:eastAsia="uk-UA"/>
        </w:rPr>
      </w:pPr>
    </w:p>
    <w:p w:rsidR="00E667AC" w:rsidRPr="00211ADF" w:rsidRDefault="00E667AC" w:rsidP="00211A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uk-UA"/>
        </w:rPr>
      </w:pPr>
      <w:r w:rsidRPr="00211ADF">
        <w:rPr>
          <w:rFonts w:ascii="Times New Roman" w:eastAsia="Times New Roman" w:hAnsi="Times New Roman" w:cs="Times New Roman"/>
          <w:sz w:val="24"/>
          <w:szCs w:val="24"/>
          <w:lang w:eastAsia="uk-UA"/>
        </w:rPr>
        <w:t>Наявність повторюваних або незрозумілих тілесних ушкоджень (синці, опіки, садна, подряпини);</w:t>
      </w:r>
    </w:p>
    <w:p w:rsidR="00211ADF" w:rsidRDefault="00211ADF" w:rsidP="00211A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val="ru-RU" w:eastAsia="uk-UA"/>
        </w:rPr>
      </w:pPr>
    </w:p>
    <w:p w:rsidR="00E667AC" w:rsidRPr="00211ADF" w:rsidRDefault="00E667AC" w:rsidP="00211A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uk-UA"/>
        </w:rPr>
      </w:pPr>
      <w:r w:rsidRPr="00211ADF">
        <w:rPr>
          <w:rFonts w:ascii="Times New Roman" w:eastAsia="Times New Roman" w:hAnsi="Times New Roman" w:cs="Times New Roman"/>
          <w:sz w:val="24"/>
          <w:szCs w:val="24"/>
          <w:lang w:eastAsia="uk-UA"/>
        </w:rPr>
        <w:t>Систематична втома, пригніченість, ознаки голоду чи неналежного догляду (неохайність, одяг не за сезоном);</w:t>
      </w:r>
    </w:p>
    <w:p w:rsidR="00211ADF" w:rsidRDefault="00211ADF" w:rsidP="00211A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val="ru-RU" w:eastAsia="uk-UA"/>
        </w:rPr>
      </w:pPr>
    </w:p>
    <w:p w:rsidR="00E667AC" w:rsidRPr="00211ADF" w:rsidRDefault="00E667AC" w:rsidP="00211A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uk-UA"/>
        </w:rPr>
      </w:pPr>
      <w:r w:rsidRPr="00211ADF">
        <w:rPr>
          <w:rFonts w:ascii="Times New Roman" w:eastAsia="Times New Roman" w:hAnsi="Times New Roman" w:cs="Times New Roman"/>
          <w:sz w:val="24"/>
          <w:szCs w:val="24"/>
          <w:lang w:eastAsia="uk-UA"/>
        </w:rPr>
        <w:t>Страх перед окремими дорослими чи однолітками, різка зміна поведінки (агресія, замкнутість, тривожність);</w:t>
      </w:r>
    </w:p>
    <w:p w:rsidR="00211ADF" w:rsidRDefault="00211ADF" w:rsidP="00211A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val="ru-RU" w:eastAsia="uk-UA"/>
        </w:rPr>
      </w:pPr>
    </w:p>
    <w:p w:rsidR="00E667AC" w:rsidRPr="00211ADF" w:rsidRDefault="00E667AC" w:rsidP="00211A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uk-UA"/>
        </w:rPr>
      </w:pPr>
      <w:r w:rsidRPr="00211ADF">
        <w:rPr>
          <w:rFonts w:ascii="Times New Roman" w:eastAsia="Times New Roman" w:hAnsi="Times New Roman" w:cs="Times New Roman"/>
          <w:sz w:val="24"/>
          <w:szCs w:val="24"/>
          <w:lang w:eastAsia="uk-UA"/>
        </w:rPr>
        <w:t>Розповіді дитини про факти знущань, погроз або економічного тиску (вимагання грошей, речей);</w:t>
      </w:r>
    </w:p>
    <w:p w:rsidR="00211ADF" w:rsidRDefault="00211ADF" w:rsidP="00211A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val="ru-RU" w:eastAsia="uk-UA"/>
        </w:rPr>
      </w:pPr>
    </w:p>
    <w:p w:rsidR="00E667AC" w:rsidRPr="00211ADF" w:rsidRDefault="00E667AC" w:rsidP="00211A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uk-UA"/>
        </w:rPr>
      </w:pPr>
      <w:proofErr w:type="spellStart"/>
      <w:r w:rsidRPr="00211ADF">
        <w:rPr>
          <w:rFonts w:ascii="Times New Roman" w:eastAsia="Times New Roman" w:hAnsi="Times New Roman" w:cs="Times New Roman"/>
          <w:sz w:val="24"/>
          <w:szCs w:val="24"/>
          <w:lang w:eastAsia="uk-UA"/>
        </w:rPr>
        <w:t>Сексуалізована</w:t>
      </w:r>
      <w:proofErr w:type="spellEnd"/>
      <w:r w:rsidRPr="00211ADF">
        <w:rPr>
          <w:rFonts w:ascii="Times New Roman" w:eastAsia="Times New Roman" w:hAnsi="Times New Roman" w:cs="Times New Roman"/>
          <w:sz w:val="24"/>
          <w:szCs w:val="24"/>
          <w:lang w:eastAsia="uk-UA"/>
        </w:rPr>
        <w:t xml:space="preserve"> поведінка, не властива віку дитини, або поширення через засоби електронних комунікацій (соціальні мережі, </w:t>
      </w:r>
      <w:proofErr w:type="spellStart"/>
      <w:r w:rsidRPr="00211ADF">
        <w:rPr>
          <w:rFonts w:ascii="Times New Roman" w:eastAsia="Times New Roman" w:hAnsi="Times New Roman" w:cs="Times New Roman"/>
          <w:sz w:val="24"/>
          <w:szCs w:val="24"/>
          <w:lang w:eastAsia="uk-UA"/>
        </w:rPr>
        <w:t>месенджери</w:t>
      </w:r>
      <w:proofErr w:type="spellEnd"/>
      <w:r w:rsidRPr="00211ADF">
        <w:rPr>
          <w:rFonts w:ascii="Times New Roman" w:eastAsia="Times New Roman" w:hAnsi="Times New Roman" w:cs="Times New Roman"/>
          <w:sz w:val="24"/>
          <w:szCs w:val="24"/>
          <w:lang w:eastAsia="uk-UA"/>
        </w:rPr>
        <w:t xml:space="preserve">) фото-, відео- та </w:t>
      </w:r>
      <w:proofErr w:type="spellStart"/>
      <w:r w:rsidRPr="00211ADF">
        <w:rPr>
          <w:rFonts w:ascii="Times New Roman" w:eastAsia="Times New Roman" w:hAnsi="Times New Roman" w:cs="Times New Roman"/>
          <w:sz w:val="24"/>
          <w:szCs w:val="24"/>
          <w:lang w:eastAsia="uk-UA"/>
        </w:rPr>
        <w:t>аудіоматеріалів</w:t>
      </w:r>
      <w:proofErr w:type="spellEnd"/>
      <w:r w:rsidRPr="00211ADF">
        <w:rPr>
          <w:rFonts w:ascii="Times New Roman" w:eastAsia="Times New Roman" w:hAnsi="Times New Roman" w:cs="Times New Roman"/>
          <w:sz w:val="24"/>
          <w:szCs w:val="24"/>
          <w:lang w:eastAsia="uk-UA"/>
        </w:rPr>
        <w:t xml:space="preserve"> образливого змісту, інтимного характеру, фактів фізичних чи психологічних знущань.</w:t>
      </w:r>
    </w:p>
    <w:p w:rsidR="00E667AC" w:rsidRPr="00A51B4E" w:rsidRDefault="00E667AC" w:rsidP="00E66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uk-UA"/>
        </w:rPr>
      </w:pPr>
    </w:p>
    <w:p w:rsidR="00E667AC" w:rsidRPr="00A51B4E" w:rsidRDefault="00E667AC" w:rsidP="00E66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uk-UA"/>
        </w:rPr>
      </w:pPr>
      <w:r w:rsidRPr="00A51B4E">
        <w:rPr>
          <w:rFonts w:ascii="Times New Roman" w:eastAsia="Times New Roman" w:hAnsi="Times New Roman" w:cs="Times New Roman"/>
          <w:b/>
          <w:sz w:val="24"/>
          <w:szCs w:val="24"/>
          <w:lang w:eastAsia="uk-UA"/>
        </w:rPr>
        <w:t>8. Відповідальність осіб</w:t>
      </w:r>
    </w:p>
    <w:p w:rsidR="00E667AC" w:rsidRPr="00A51B4E" w:rsidRDefault="00E667AC" w:rsidP="00E66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uk-UA"/>
        </w:rPr>
      </w:pPr>
      <w:r w:rsidRPr="00A51B4E">
        <w:rPr>
          <w:rFonts w:ascii="Times New Roman" w:eastAsia="Times New Roman" w:hAnsi="Times New Roman" w:cs="Times New Roman"/>
          <w:sz w:val="24"/>
          <w:szCs w:val="24"/>
          <w:lang w:eastAsia="uk-UA"/>
        </w:rPr>
        <w:t>8.1. Особи, причетні до вчинення насильства або жорстокого поводження з дітьми, несуть відповідальність згідно із чинним законодавством України.</w:t>
      </w:r>
    </w:p>
    <w:p w:rsidR="00E667AC" w:rsidRPr="00A51B4E" w:rsidRDefault="00E667AC" w:rsidP="00E66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uk-UA"/>
        </w:rPr>
      </w:pPr>
    </w:p>
    <w:p w:rsidR="00E667AC" w:rsidRPr="00A51B4E" w:rsidRDefault="00E667AC" w:rsidP="00E66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uk-UA"/>
        </w:rPr>
      </w:pPr>
      <w:r w:rsidRPr="00A51B4E">
        <w:rPr>
          <w:rFonts w:ascii="Times New Roman" w:eastAsia="Times New Roman" w:hAnsi="Times New Roman" w:cs="Times New Roman"/>
          <w:sz w:val="24"/>
          <w:szCs w:val="24"/>
          <w:lang w:eastAsia="uk-UA"/>
        </w:rPr>
        <w:t>8.2. Керівник закладу освіти та працівники за неповідомлення уповноваженим органам, приховування фактів насильства або невиконання вимог цього Положення несуть дисциплінарну, адміністративну або кримінальну відповідальність відповідно до закону.</w:t>
      </w:r>
    </w:p>
    <w:p w:rsidR="00E667AC" w:rsidRPr="00D70A3D" w:rsidRDefault="00E667AC" w:rsidP="00E667AC">
      <w:pPr>
        <w:pStyle w:val="a5"/>
        <w:contextualSpacing/>
        <w:jc w:val="right"/>
      </w:pPr>
    </w:p>
    <w:p w:rsidR="00E667AC" w:rsidRPr="00D70A3D" w:rsidRDefault="00E667AC" w:rsidP="00E667AC">
      <w:pPr>
        <w:pStyle w:val="a5"/>
        <w:contextualSpacing/>
        <w:jc w:val="right"/>
      </w:pPr>
    </w:p>
    <w:p w:rsidR="00E667AC" w:rsidRPr="00D70A3D" w:rsidRDefault="00E667AC" w:rsidP="00E667AC">
      <w:pPr>
        <w:pStyle w:val="a5"/>
        <w:contextualSpacing/>
        <w:jc w:val="right"/>
      </w:pPr>
    </w:p>
    <w:p w:rsidR="00E667AC" w:rsidRPr="00D70A3D" w:rsidRDefault="00E667AC" w:rsidP="00E667AC">
      <w:pPr>
        <w:pStyle w:val="a5"/>
        <w:contextualSpacing/>
        <w:jc w:val="right"/>
      </w:pPr>
    </w:p>
    <w:p w:rsidR="00E667AC" w:rsidRPr="00D70A3D" w:rsidRDefault="00E667AC" w:rsidP="00E667AC">
      <w:pPr>
        <w:pStyle w:val="a5"/>
        <w:contextualSpacing/>
        <w:jc w:val="right"/>
      </w:pPr>
    </w:p>
    <w:p w:rsidR="00E667AC" w:rsidRPr="00D70A3D" w:rsidRDefault="00E667AC" w:rsidP="00E667AC">
      <w:pPr>
        <w:pStyle w:val="a5"/>
        <w:contextualSpacing/>
        <w:jc w:val="right"/>
      </w:pPr>
    </w:p>
    <w:p w:rsidR="00E667AC" w:rsidRPr="00D70A3D" w:rsidRDefault="00E667AC" w:rsidP="00E667AC">
      <w:pPr>
        <w:pStyle w:val="a5"/>
        <w:contextualSpacing/>
        <w:jc w:val="right"/>
      </w:pPr>
    </w:p>
    <w:p w:rsidR="00E667AC" w:rsidRPr="00D70A3D" w:rsidRDefault="00E667AC" w:rsidP="00E667AC">
      <w:pPr>
        <w:pStyle w:val="a5"/>
        <w:contextualSpacing/>
        <w:jc w:val="right"/>
      </w:pPr>
    </w:p>
    <w:p w:rsidR="00E667AC" w:rsidRPr="00D70A3D" w:rsidRDefault="00E667AC" w:rsidP="00E667AC">
      <w:pPr>
        <w:pStyle w:val="a5"/>
        <w:contextualSpacing/>
        <w:jc w:val="right"/>
      </w:pPr>
    </w:p>
    <w:p w:rsidR="00E667AC" w:rsidRPr="00D70A3D" w:rsidRDefault="00E667AC" w:rsidP="00E667AC">
      <w:pPr>
        <w:pStyle w:val="a5"/>
        <w:contextualSpacing/>
        <w:jc w:val="right"/>
      </w:pPr>
    </w:p>
    <w:p w:rsidR="00E667AC" w:rsidRPr="00D70A3D" w:rsidRDefault="00E667AC" w:rsidP="00E667AC">
      <w:pPr>
        <w:pStyle w:val="a5"/>
        <w:contextualSpacing/>
        <w:jc w:val="right"/>
      </w:pPr>
    </w:p>
    <w:p w:rsidR="00E667AC" w:rsidRPr="00D70A3D" w:rsidRDefault="00E667AC" w:rsidP="00E667AC">
      <w:pPr>
        <w:pStyle w:val="a5"/>
        <w:contextualSpacing/>
        <w:jc w:val="right"/>
      </w:pPr>
    </w:p>
    <w:p w:rsidR="00E667AC" w:rsidRPr="00D70A3D" w:rsidRDefault="00E667AC" w:rsidP="00E667AC">
      <w:pPr>
        <w:pStyle w:val="a5"/>
        <w:contextualSpacing/>
        <w:jc w:val="right"/>
      </w:pPr>
    </w:p>
    <w:p w:rsidR="00E667AC" w:rsidRPr="00D70A3D" w:rsidRDefault="00E667AC" w:rsidP="00E667AC">
      <w:pPr>
        <w:pStyle w:val="a5"/>
        <w:contextualSpacing/>
        <w:jc w:val="right"/>
      </w:pPr>
    </w:p>
    <w:p w:rsidR="00E667AC" w:rsidRPr="00D70A3D" w:rsidRDefault="00E667AC" w:rsidP="00E667AC">
      <w:pPr>
        <w:pStyle w:val="a5"/>
        <w:contextualSpacing/>
        <w:jc w:val="right"/>
      </w:pPr>
    </w:p>
    <w:p w:rsidR="00E667AC" w:rsidRPr="00A51B4E" w:rsidRDefault="00E667AC" w:rsidP="00E667AC">
      <w:pPr>
        <w:spacing w:before="100" w:beforeAutospacing="1" w:after="100" w:afterAutospacing="1" w:line="240" w:lineRule="auto"/>
        <w:contextualSpacing/>
        <w:jc w:val="right"/>
        <w:rPr>
          <w:rFonts w:ascii="Times New Roman" w:eastAsia="Times New Roman" w:hAnsi="Times New Roman" w:cs="Times New Roman"/>
          <w:sz w:val="24"/>
          <w:szCs w:val="24"/>
          <w:lang w:eastAsia="uk-UA"/>
        </w:rPr>
      </w:pPr>
      <w:r w:rsidRPr="00A51B4E">
        <w:rPr>
          <w:rFonts w:ascii="Times New Roman" w:eastAsia="Times New Roman" w:hAnsi="Times New Roman" w:cs="Times New Roman"/>
          <w:sz w:val="24"/>
          <w:szCs w:val="24"/>
          <w:lang w:eastAsia="uk-UA"/>
        </w:rPr>
        <w:lastRenderedPageBreak/>
        <w:t>Додаток 1</w:t>
      </w:r>
    </w:p>
    <w:p w:rsidR="00E667AC" w:rsidRPr="00A51B4E" w:rsidRDefault="00E667AC" w:rsidP="00E667AC">
      <w:pPr>
        <w:spacing w:before="100" w:beforeAutospacing="1" w:after="100" w:afterAutospacing="1" w:line="240" w:lineRule="auto"/>
        <w:contextualSpacing/>
        <w:jc w:val="right"/>
        <w:rPr>
          <w:rFonts w:ascii="Times New Roman" w:eastAsia="Times New Roman" w:hAnsi="Times New Roman" w:cs="Times New Roman"/>
          <w:sz w:val="24"/>
          <w:szCs w:val="24"/>
          <w:lang w:eastAsia="uk-UA"/>
        </w:rPr>
      </w:pPr>
      <w:r w:rsidRPr="00A51B4E">
        <w:rPr>
          <w:rFonts w:ascii="Times New Roman" w:eastAsia="Times New Roman" w:hAnsi="Times New Roman" w:cs="Times New Roman"/>
          <w:sz w:val="24"/>
          <w:szCs w:val="24"/>
          <w:lang w:eastAsia="uk-UA"/>
        </w:rPr>
        <w:t xml:space="preserve">до Положення про запобігання </w:t>
      </w:r>
    </w:p>
    <w:p w:rsidR="00E667AC" w:rsidRPr="00A51B4E" w:rsidRDefault="00E667AC" w:rsidP="00E667AC">
      <w:pPr>
        <w:spacing w:before="100" w:beforeAutospacing="1" w:after="100" w:afterAutospacing="1" w:line="240" w:lineRule="auto"/>
        <w:contextualSpacing/>
        <w:jc w:val="right"/>
        <w:rPr>
          <w:rFonts w:ascii="Times New Roman" w:eastAsia="Times New Roman" w:hAnsi="Times New Roman" w:cs="Times New Roman"/>
          <w:sz w:val="24"/>
          <w:szCs w:val="24"/>
          <w:lang w:eastAsia="uk-UA"/>
        </w:rPr>
      </w:pPr>
      <w:r w:rsidRPr="00A51B4E">
        <w:rPr>
          <w:rFonts w:ascii="Times New Roman" w:eastAsia="Times New Roman" w:hAnsi="Times New Roman" w:cs="Times New Roman"/>
          <w:sz w:val="24"/>
          <w:szCs w:val="24"/>
          <w:lang w:eastAsia="uk-UA"/>
        </w:rPr>
        <w:t>та протидію насильству</w:t>
      </w:r>
      <w:r w:rsidRPr="00A51B4E">
        <w:rPr>
          <w:rFonts w:ascii="Times New Roman" w:eastAsia="Times New Roman" w:hAnsi="Times New Roman" w:cs="Times New Roman"/>
          <w:sz w:val="24"/>
          <w:szCs w:val="24"/>
          <w:lang w:val="ru-RU" w:eastAsia="uk-UA"/>
        </w:rPr>
        <w:t xml:space="preserve"> та</w:t>
      </w:r>
      <w:r w:rsidRPr="00A51B4E">
        <w:rPr>
          <w:rFonts w:ascii="Times New Roman" w:eastAsia="Times New Roman" w:hAnsi="Times New Roman" w:cs="Times New Roman"/>
          <w:sz w:val="24"/>
          <w:szCs w:val="24"/>
          <w:lang w:eastAsia="uk-UA"/>
        </w:rPr>
        <w:t xml:space="preserve"> </w:t>
      </w:r>
    </w:p>
    <w:p w:rsidR="00E667AC" w:rsidRPr="00A51B4E" w:rsidRDefault="00E667AC" w:rsidP="00E667AC">
      <w:pPr>
        <w:spacing w:before="100" w:beforeAutospacing="1" w:after="100" w:afterAutospacing="1" w:line="240" w:lineRule="auto"/>
        <w:contextualSpacing/>
        <w:jc w:val="right"/>
        <w:rPr>
          <w:rFonts w:ascii="Times New Roman" w:eastAsia="Times New Roman" w:hAnsi="Times New Roman" w:cs="Times New Roman"/>
          <w:sz w:val="24"/>
          <w:szCs w:val="24"/>
          <w:lang w:eastAsia="uk-UA"/>
        </w:rPr>
      </w:pPr>
      <w:r w:rsidRPr="00A51B4E">
        <w:rPr>
          <w:rFonts w:ascii="Times New Roman" w:eastAsia="Times New Roman" w:hAnsi="Times New Roman" w:cs="Times New Roman"/>
          <w:sz w:val="24"/>
          <w:szCs w:val="24"/>
          <w:lang w:eastAsia="uk-UA"/>
        </w:rPr>
        <w:t xml:space="preserve">жорстокому поводженню з дітьми </w:t>
      </w:r>
    </w:p>
    <w:p w:rsidR="00E667AC" w:rsidRPr="00A51B4E" w:rsidRDefault="00E667AC" w:rsidP="00E667AC">
      <w:pPr>
        <w:spacing w:before="100" w:beforeAutospacing="1" w:after="100" w:afterAutospacing="1" w:line="240" w:lineRule="auto"/>
        <w:contextualSpacing/>
        <w:jc w:val="right"/>
        <w:rPr>
          <w:rFonts w:ascii="Times New Roman" w:eastAsia="Times New Roman" w:hAnsi="Times New Roman" w:cs="Times New Roman"/>
          <w:sz w:val="24"/>
          <w:szCs w:val="24"/>
          <w:lang w:eastAsia="uk-UA"/>
        </w:rPr>
      </w:pPr>
      <w:r w:rsidRPr="00A51B4E">
        <w:rPr>
          <w:rFonts w:ascii="Times New Roman" w:eastAsia="Times New Roman" w:hAnsi="Times New Roman" w:cs="Times New Roman"/>
          <w:sz w:val="24"/>
          <w:szCs w:val="24"/>
          <w:lang w:eastAsia="uk-UA"/>
        </w:rPr>
        <w:t>у Барському ліцеї № 3</w:t>
      </w:r>
    </w:p>
    <w:p w:rsidR="00E667AC" w:rsidRPr="00A51B4E" w:rsidRDefault="00E667AC" w:rsidP="00E667AC">
      <w:pPr>
        <w:spacing w:before="100" w:beforeAutospacing="1" w:after="100" w:afterAutospacing="1" w:line="240" w:lineRule="auto"/>
        <w:jc w:val="right"/>
        <w:rPr>
          <w:rFonts w:ascii="Times New Roman" w:eastAsia="Times New Roman" w:hAnsi="Times New Roman" w:cs="Times New Roman"/>
          <w:sz w:val="24"/>
          <w:szCs w:val="24"/>
          <w:lang w:eastAsia="uk-UA"/>
        </w:rPr>
      </w:pPr>
      <w:r w:rsidRPr="00A51B4E">
        <w:rPr>
          <w:rFonts w:ascii="Times New Roman" w:eastAsia="Times New Roman" w:hAnsi="Times New Roman" w:cs="Times New Roman"/>
          <w:i/>
          <w:iCs/>
          <w:sz w:val="24"/>
          <w:szCs w:val="24"/>
          <w:lang w:eastAsia="uk-UA"/>
        </w:rPr>
        <w:t>(пункт 5.1)</w:t>
      </w:r>
    </w:p>
    <w:p w:rsidR="00E667AC" w:rsidRPr="00A51B4E" w:rsidRDefault="00E667AC" w:rsidP="00E667AC">
      <w:pPr>
        <w:spacing w:after="0" w:line="240" w:lineRule="auto"/>
        <w:jc w:val="center"/>
        <w:rPr>
          <w:rFonts w:ascii="Times New Roman" w:eastAsia="Times New Roman" w:hAnsi="Times New Roman" w:cs="Times New Roman"/>
          <w:sz w:val="24"/>
          <w:szCs w:val="24"/>
          <w:lang w:eastAsia="uk-UA"/>
        </w:rPr>
      </w:pPr>
      <w:r w:rsidRPr="00A51B4E">
        <w:rPr>
          <w:rFonts w:ascii="Times New Roman" w:eastAsia="Times New Roman" w:hAnsi="Times New Roman" w:cs="Times New Roman"/>
          <w:b/>
          <w:bCs/>
          <w:color w:val="000000"/>
          <w:sz w:val="24"/>
          <w:szCs w:val="24"/>
          <w:lang w:eastAsia="uk-UA"/>
        </w:rPr>
        <w:t>ФОРМА</w:t>
      </w:r>
    </w:p>
    <w:p w:rsidR="00E667AC" w:rsidRPr="00A51B4E" w:rsidRDefault="00E667AC" w:rsidP="00E667AC">
      <w:pPr>
        <w:spacing w:after="0" w:line="240" w:lineRule="auto"/>
        <w:jc w:val="center"/>
        <w:rPr>
          <w:rFonts w:ascii="Times New Roman" w:eastAsia="Times New Roman" w:hAnsi="Times New Roman" w:cs="Times New Roman"/>
          <w:sz w:val="24"/>
          <w:szCs w:val="24"/>
          <w:lang w:eastAsia="uk-UA"/>
        </w:rPr>
      </w:pPr>
      <w:r w:rsidRPr="00A51B4E">
        <w:rPr>
          <w:rFonts w:ascii="Times New Roman" w:eastAsia="Times New Roman" w:hAnsi="Times New Roman" w:cs="Times New Roman"/>
          <w:b/>
          <w:bCs/>
          <w:color w:val="000000"/>
          <w:sz w:val="24"/>
          <w:szCs w:val="24"/>
          <w:lang w:eastAsia="uk-UA"/>
        </w:rPr>
        <w:t xml:space="preserve">первинного повідомлення про підозру на випадок насильства </w:t>
      </w:r>
    </w:p>
    <w:p w:rsidR="00E667AC" w:rsidRPr="00A51B4E" w:rsidRDefault="00E667AC" w:rsidP="00E667AC">
      <w:pPr>
        <w:spacing w:after="0" w:line="240" w:lineRule="auto"/>
        <w:jc w:val="center"/>
        <w:rPr>
          <w:rFonts w:ascii="Times New Roman" w:eastAsia="Times New Roman" w:hAnsi="Times New Roman" w:cs="Times New Roman"/>
          <w:sz w:val="24"/>
          <w:szCs w:val="24"/>
          <w:lang w:eastAsia="uk-UA"/>
        </w:rPr>
      </w:pPr>
      <w:r w:rsidRPr="00A51B4E">
        <w:rPr>
          <w:rFonts w:ascii="Times New Roman" w:eastAsia="Times New Roman" w:hAnsi="Times New Roman" w:cs="Times New Roman"/>
          <w:b/>
          <w:bCs/>
          <w:color w:val="000000"/>
          <w:sz w:val="24"/>
          <w:szCs w:val="24"/>
          <w:lang w:eastAsia="uk-UA"/>
        </w:rPr>
        <w:t>щодо дитини</w:t>
      </w:r>
    </w:p>
    <w:p w:rsidR="00E667AC" w:rsidRPr="00A51B4E" w:rsidRDefault="00E667AC" w:rsidP="00E667AC">
      <w:pPr>
        <w:spacing w:after="0" w:line="240" w:lineRule="auto"/>
        <w:jc w:val="center"/>
        <w:rPr>
          <w:rFonts w:ascii="Times New Roman" w:eastAsia="Times New Roman" w:hAnsi="Times New Roman" w:cs="Times New Roman"/>
          <w:sz w:val="24"/>
          <w:szCs w:val="24"/>
          <w:lang w:eastAsia="uk-UA"/>
        </w:rPr>
      </w:pPr>
      <w:r w:rsidRPr="00A51B4E">
        <w:rPr>
          <w:rFonts w:ascii="Times New Roman" w:eastAsia="Times New Roman" w:hAnsi="Times New Roman" w:cs="Times New Roman"/>
          <w:b/>
          <w:bCs/>
          <w:color w:val="000000"/>
          <w:sz w:val="24"/>
          <w:szCs w:val="24"/>
          <w:lang w:eastAsia="uk-UA"/>
        </w:rPr>
        <w:t>________________________________________________________________</w:t>
      </w:r>
    </w:p>
    <w:p w:rsidR="00E667AC" w:rsidRPr="00A51B4E" w:rsidRDefault="00E667AC" w:rsidP="00E667AC">
      <w:pPr>
        <w:spacing w:after="0" w:line="240" w:lineRule="auto"/>
        <w:jc w:val="center"/>
        <w:rPr>
          <w:rFonts w:ascii="Times New Roman" w:eastAsia="Times New Roman" w:hAnsi="Times New Roman" w:cs="Times New Roman"/>
          <w:sz w:val="24"/>
          <w:szCs w:val="24"/>
          <w:lang w:eastAsia="uk-UA"/>
        </w:rPr>
      </w:pPr>
      <w:r w:rsidRPr="00A51B4E">
        <w:rPr>
          <w:rFonts w:ascii="Times New Roman" w:eastAsia="Times New Roman" w:hAnsi="Times New Roman" w:cs="Times New Roman"/>
          <w:color w:val="000000"/>
          <w:sz w:val="24"/>
          <w:szCs w:val="24"/>
          <w:lang w:eastAsia="uk-UA"/>
        </w:rPr>
        <w:t>(Найменування закладу освіти, який контактує з дітьми)</w:t>
      </w:r>
    </w:p>
    <w:p w:rsidR="00E667AC" w:rsidRPr="00A51B4E" w:rsidRDefault="00E667AC" w:rsidP="00E667AC">
      <w:pPr>
        <w:spacing w:after="0" w:line="240" w:lineRule="auto"/>
        <w:jc w:val="both"/>
        <w:rPr>
          <w:rFonts w:ascii="Times New Roman" w:eastAsia="Times New Roman" w:hAnsi="Times New Roman" w:cs="Times New Roman"/>
          <w:sz w:val="24"/>
          <w:szCs w:val="24"/>
          <w:lang w:eastAsia="uk-UA"/>
        </w:rPr>
      </w:pPr>
      <w:r w:rsidRPr="00A51B4E">
        <w:rPr>
          <w:rFonts w:ascii="Times New Roman" w:eastAsia="Times New Roman" w:hAnsi="Times New Roman" w:cs="Times New Roman"/>
          <w:color w:val="000000"/>
          <w:sz w:val="24"/>
          <w:szCs w:val="24"/>
          <w:lang w:eastAsia="uk-UA"/>
        </w:rPr>
        <w:t>Дата події або виявлення: _____ ____________ 20____ р.</w:t>
      </w:r>
    </w:p>
    <w:p w:rsidR="00E667AC" w:rsidRPr="00A51B4E" w:rsidRDefault="00E667AC" w:rsidP="00E667AC">
      <w:pPr>
        <w:spacing w:after="0" w:line="240" w:lineRule="auto"/>
        <w:jc w:val="both"/>
        <w:rPr>
          <w:rFonts w:ascii="Times New Roman" w:eastAsia="Times New Roman" w:hAnsi="Times New Roman" w:cs="Times New Roman"/>
          <w:sz w:val="24"/>
          <w:szCs w:val="24"/>
          <w:lang w:eastAsia="uk-UA"/>
        </w:rPr>
      </w:pPr>
      <w:r w:rsidRPr="00A51B4E">
        <w:rPr>
          <w:rFonts w:ascii="Times New Roman" w:eastAsia="Times New Roman" w:hAnsi="Times New Roman" w:cs="Times New Roman"/>
          <w:color w:val="000000"/>
          <w:sz w:val="24"/>
          <w:szCs w:val="24"/>
          <w:lang w:eastAsia="uk-UA"/>
        </w:rPr>
        <w:t xml:space="preserve">1. Інформація про дитину: </w:t>
      </w:r>
    </w:p>
    <w:p w:rsidR="00E667AC" w:rsidRPr="00A51B4E" w:rsidRDefault="00E667AC" w:rsidP="00E667AC">
      <w:pPr>
        <w:spacing w:after="0" w:line="240" w:lineRule="auto"/>
        <w:jc w:val="both"/>
        <w:rPr>
          <w:rFonts w:ascii="Times New Roman" w:eastAsia="Times New Roman" w:hAnsi="Times New Roman" w:cs="Times New Roman"/>
          <w:sz w:val="24"/>
          <w:szCs w:val="24"/>
          <w:lang w:eastAsia="uk-UA"/>
        </w:rPr>
      </w:pPr>
      <w:r w:rsidRPr="00A51B4E">
        <w:rPr>
          <w:rFonts w:ascii="Times New Roman" w:eastAsia="Times New Roman" w:hAnsi="Times New Roman" w:cs="Times New Roman"/>
          <w:color w:val="000000"/>
          <w:sz w:val="24"/>
          <w:szCs w:val="24"/>
          <w:lang w:eastAsia="uk-UA"/>
        </w:rPr>
        <w:t>прізвище ________________________________________________________</w:t>
      </w:r>
    </w:p>
    <w:p w:rsidR="00E667AC" w:rsidRPr="00A51B4E" w:rsidRDefault="00E667AC" w:rsidP="00E667AC">
      <w:pPr>
        <w:spacing w:after="0" w:line="240" w:lineRule="auto"/>
        <w:jc w:val="both"/>
        <w:rPr>
          <w:rFonts w:ascii="Times New Roman" w:eastAsia="Times New Roman" w:hAnsi="Times New Roman" w:cs="Times New Roman"/>
          <w:sz w:val="24"/>
          <w:szCs w:val="24"/>
          <w:lang w:eastAsia="uk-UA"/>
        </w:rPr>
      </w:pPr>
      <w:r w:rsidRPr="00A51B4E">
        <w:rPr>
          <w:rFonts w:ascii="Times New Roman" w:eastAsia="Times New Roman" w:hAnsi="Times New Roman" w:cs="Times New Roman"/>
          <w:color w:val="000000"/>
          <w:sz w:val="24"/>
          <w:szCs w:val="24"/>
          <w:lang w:eastAsia="uk-UA"/>
        </w:rPr>
        <w:t>ім’я ____________________________________________________________</w:t>
      </w:r>
    </w:p>
    <w:p w:rsidR="00E667AC" w:rsidRPr="00A51B4E" w:rsidRDefault="00E667AC" w:rsidP="00E667AC">
      <w:pPr>
        <w:spacing w:after="0" w:line="240" w:lineRule="auto"/>
        <w:jc w:val="both"/>
        <w:rPr>
          <w:rFonts w:ascii="Times New Roman" w:eastAsia="Times New Roman" w:hAnsi="Times New Roman" w:cs="Times New Roman"/>
          <w:sz w:val="24"/>
          <w:szCs w:val="24"/>
          <w:lang w:eastAsia="uk-UA"/>
        </w:rPr>
      </w:pPr>
      <w:r w:rsidRPr="00A51B4E">
        <w:rPr>
          <w:rFonts w:ascii="Times New Roman" w:eastAsia="Times New Roman" w:hAnsi="Times New Roman" w:cs="Times New Roman"/>
          <w:color w:val="000000"/>
          <w:sz w:val="24"/>
          <w:szCs w:val="24"/>
          <w:lang w:eastAsia="uk-UA"/>
        </w:rPr>
        <w:t xml:space="preserve">по батькові (за наявності): _________________________________________ </w:t>
      </w:r>
    </w:p>
    <w:p w:rsidR="00E667AC" w:rsidRPr="00A51B4E" w:rsidRDefault="00E667AC" w:rsidP="00E667AC">
      <w:pPr>
        <w:spacing w:after="0" w:line="240" w:lineRule="auto"/>
        <w:jc w:val="both"/>
        <w:rPr>
          <w:rFonts w:ascii="Times New Roman" w:eastAsia="Times New Roman" w:hAnsi="Times New Roman" w:cs="Times New Roman"/>
          <w:sz w:val="24"/>
          <w:szCs w:val="24"/>
          <w:lang w:eastAsia="uk-UA"/>
        </w:rPr>
      </w:pPr>
      <w:r w:rsidRPr="00A51B4E">
        <w:rPr>
          <w:rFonts w:ascii="Times New Roman" w:eastAsia="Times New Roman" w:hAnsi="Times New Roman" w:cs="Times New Roman"/>
          <w:color w:val="000000"/>
          <w:sz w:val="24"/>
          <w:szCs w:val="24"/>
          <w:lang w:eastAsia="uk-UA"/>
        </w:rPr>
        <w:t xml:space="preserve">вік дитини: ______________________________________________________ </w:t>
      </w:r>
    </w:p>
    <w:p w:rsidR="00E667AC" w:rsidRPr="00A51B4E" w:rsidRDefault="00E667AC" w:rsidP="00E667AC">
      <w:pPr>
        <w:spacing w:after="0" w:line="240" w:lineRule="auto"/>
        <w:jc w:val="both"/>
        <w:rPr>
          <w:rFonts w:ascii="Times New Roman" w:eastAsia="Times New Roman" w:hAnsi="Times New Roman" w:cs="Times New Roman"/>
          <w:sz w:val="24"/>
          <w:szCs w:val="24"/>
          <w:lang w:eastAsia="uk-UA"/>
        </w:rPr>
      </w:pPr>
      <w:r w:rsidRPr="00A51B4E">
        <w:rPr>
          <w:rFonts w:ascii="Times New Roman" w:eastAsia="Times New Roman" w:hAnsi="Times New Roman" w:cs="Times New Roman"/>
          <w:color w:val="000000"/>
          <w:sz w:val="24"/>
          <w:szCs w:val="24"/>
          <w:lang w:eastAsia="uk-UA"/>
        </w:rPr>
        <w:t xml:space="preserve">Соціальний статус (за потреби): </w:t>
      </w:r>
    </w:p>
    <w:p w:rsidR="00E667AC" w:rsidRPr="00A51B4E" w:rsidRDefault="00E667AC" w:rsidP="00E667AC">
      <w:pPr>
        <w:spacing w:after="0" w:line="240" w:lineRule="auto"/>
        <w:jc w:val="both"/>
        <w:rPr>
          <w:rFonts w:ascii="Times New Roman" w:eastAsia="Times New Roman" w:hAnsi="Times New Roman" w:cs="Times New Roman"/>
          <w:sz w:val="24"/>
          <w:szCs w:val="24"/>
          <w:lang w:eastAsia="uk-UA"/>
        </w:rPr>
      </w:pPr>
      <w:r w:rsidRPr="00A51B4E">
        <w:rPr>
          <w:rFonts w:ascii="Times New Roman" w:eastAsia="Times New Roman" w:hAnsi="Times New Roman" w:cs="Times New Roman"/>
          <w:color w:val="000000"/>
          <w:sz w:val="24"/>
          <w:szCs w:val="24"/>
          <w:lang w:eastAsia="uk-UA"/>
        </w:rPr>
        <w:sym w:font="Symbol" w:char="F0FF"/>
      </w:r>
      <w:r w:rsidRPr="00A51B4E">
        <w:rPr>
          <w:rFonts w:ascii="Times New Roman" w:eastAsia="Times New Roman" w:hAnsi="Times New Roman" w:cs="Times New Roman"/>
          <w:color w:val="000000"/>
          <w:sz w:val="24"/>
          <w:szCs w:val="24"/>
          <w:lang w:eastAsia="uk-UA"/>
        </w:rPr>
        <w:t xml:space="preserve"> дитина з інвалідністю; </w:t>
      </w:r>
    </w:p>
    <w:p w:rsidR="00E667AC" w:rsidRPr="00A51B4E" w:rsidRDefault="00E667AC" w:rsidP="00E667AC">
      <w:pPr>
        <w:spacing w:after="0" w:line="240" w:lineRule="auto"/>
        <w:jc w:val="both"/>
        <w:rPr>
          <w:rFonts w:ascii="Times New Roman" w:eastAsia="Times New Roman" w:hAnsi="Times New Roman" w:cs="Times New Roman"/>
          <w:sz w:val="24"/>
          <w:szCs w:val="24"/>
          <w:lang w:eastAsia="uk-UA"/>
        </w:rPr>
      </w:pPr>
      <w:r w:rsidRPr="00A51B4E">
        <w:rPr>
          <w:rFonts w:ascii="Times New Roman" w:eastAsia="Times New Roman" w:hAnsi="Times New Roman" w:cs="Times New Roman"/>
          <w:color w:val="000000"/>
          <w:sz w:val="24"/>
          <w:szCs w:val="24"/>
          <w:lang w:eastAsia="uk-UA"/>
        </w:rPr>
        <w:sym w:font="Symbol" w:char="F0FF"/>
      </w:r>
      <w:r w:rsidRPr="00A51B4E">
        <w:rPr>
          <w:rFonts w:ascii="Times New Roman" w:eastAsia="Times New Roman" w:hAnsi="Times New Roman" w:cs="Times New Roman"/>
          <w:color w:val="000000"/>
          <w:sz w:val="24"/>
          <w:szCs w:val="24"/>
          <w:lang w:eastAsia="uk-UA"/>
        </w:rPr>
        <w:t xml:space="preserve"> дитина-сирота; </w:t>
      </w:r>
    </w:p>
    <w:p w:rsidR="00E667AC" w:rsidRPr="00A51B4E" w:rsidRDefault="00E667AC" w:rsidP="00E667AC">
      <w:pPr>
        <w:spacing w:after="0" w:line="240" w:lineRule="auto"/>
        <w:jc w:val="both"/>
        <w:rPr>
          <w:rFonts w:ascii="Times New Roman" w:eastAsia="Times New Roman" w:hAnsi="Times New Roman" w:cs="Times New Roman"/>
          <w:sz w:val="24"/>
          <w:szCs w:val="24"/>
          <w:lang w:eastAsia="uk-UA"/>
        </w:rPr>
      </w:pPr>
      <w:r w:rsidRPr="00A51B4E">
        <w:rPr>
          <w:rFonts w:ascii="Times New Roman" w:eastAsia="Times New Roman" w:hAnsi="Times New Roman" w:cs="Times New Roman"/>
          <w:color w:val="000000"/>
          <w:sz w:val="24"/>
          <w:szCs w:val="24"/>
          <w:lang w:eastAsia="uk-UA"/>
        </w:rPr>
        <w:sym w:font="Symbol" w:char="F0FF"/>
      </w:r>
      <w:r w:rsidRPr="00A51B4E">
        <w:rPr>
          <w:rFonts w:ascii="Times New Roman" w:eastAsia="Times New Roman" w:hAnsi="Times New Roman" w:cs="Times New Roman"/>
          <w:color w:val="000000"/>
          <w:sz w:val="24"/>
          <w:szCs w:val="24"/>
          <w:lang w:eastAsia="uk-UA"/>
        </w:rPr>
        <w:t xml:space="preserve"> дитина, позбавлена батьківського піклування;</w:t>
      </w:r>
    </w:p>
    <w:p w:rsidR="00E667AC" w:rsidRPr="00A51B4E" w:rsidRDefault="00E667AC" w:rsidP="00E667AC">
      <w:pPr>
        <w:spacing w:after="0" w:line="240" w:lineRule="auto"/>
        <w:jc w:val="both"/>
        <w:rPr>
          <w:rFonts w:ascii="Times New Roman" w:eastAsia="Times New Roman" w:hAnsi="Times New Roman" w:cs="Times New Roman"/>
          <w:sz w:val="24"/>
          <w:szCs w:val="24"/>
          <w:lang w:eastAsia="uk-UA"/>
        </w:rPr>
      </w:pPr>
      <w:r w:rsidRPr="00A51B4E">
        <w:rPr>
          <w:rFonts w:ascii="Times New Roman" w:eastAsia="Times New Roman" w:hAnsi="Times New Roman" w:cs="Times New Roman"/>
          <w:color w:val="000000"/>
          <w:sz w:val="24"/>
          <w:szCs w:val="24"/>
          <w:lang w:eastAsia="uk-UA"/>
        </w:rPr>
        <w:sym w:font="Symbol" w:char="F0FF"/>
      </w:r>
      <w:r w:rsidRPr="00A51B4E">
        <w:rPr>
          <w:rFonts w:ascii="Times New Roman" w:eastAsia="Times New Roman" w:hAnsi="Times New Roman" w:cs="Times New Roman"/>
          <w:color w:val="000000"/>
          <w:sz w:val="24"/>
          <w:szCs w:val="24"/>
          <w:lang w:eastAsia="uk-UA"/>
        </w:rPr>
        <w:t xml:space="preserve"> інше: ___________________________________________________________</w:t>
      </w:r>
    </w:p>
    <w:p w:rsidR="00E667AC" w:rsidRPr="00A51B4E" w:rsidRDefault="00E667AC" w:rsidP="00E667AC">
      <w:pPr>
        <w:spacing w:after="0" w:line="240" w:lineRule="auto"/>
        <w:jc w:val="both"/>
        <w:rPr>
          <w:rFonts w:ascii="Times New Roman" w:eastAsia="Times New Roman" w:hAnsi="Times New Roman" w:cs="Times New Roman"/>
          <w:sz w:val="24"/>
          <w:szCs w:val="24"/>
          <w:lang w:eastAsia="uk-UA"/>
        </w:rPr>
      </w:pPr>
      <w:r w:rsidRPr="00A51B4E">
        <w:rPr>
          <w:rFonts w:ascii="Times New Roman" w:eastAsia="Times New Roman" w:hAnsi="Times New Roman" w:cs="Times New Roman"/>
          <w:color w:val="000000"/>
          <w:sz w:val="24"/>
          <w:szCs w:val="24"/>
          <w:lang w:eastAsia="uk-UA"/>
        </w:rPr>
        <w:t xml:space="preserve">2. Інформація про особу, яка повідомляє: </w:t>
      </w:r>
    </w:p>
    <w:p w:rsidR="00E667AC" w:rsidRPr="00A51B4E" w:rsidRDefault="00E667AC" w:rsidP="00E667AC">
      <w:pPr>
        <w:spacing w:after="0" w:line="240" w:lineRule="auto"/>
        <w:jc w:val="both"/>
        <w:rPr>
          <w:rFonts w:ascii="Times New Roman" w:eastAsia="Times New Roman" w:hAnsi="Times New Roman" w:cs="Times New Roman"/>
          <w:sz w:val="24"/>
          <w:szCs w:val="24"/>
          <w:lang w:eastAsia="uk-UA"/>
        </w:rPr>
      </w:pPr>
      <w:r w:rsidRPr="00A51B4E">
        <w:rPr>
          <w:rFonts w:ascii="Times New Roman" w:eastAsia="Times New Roman" w:hAnsi="Times New Roman" w:cs="Times New Roman"/>
          <w:color w:val="000000"/>
          <w:sz w:val="24"/>
          <w:szCs w:val="24"/>
          <w:lang w:eastAsia="uk-UA"/>
        </w:rPr>
        <w:t>прізвище __________________________________________________________</w:t>
      </w:r>
    </w:p>
    <w:p w:rsidR="00E667AC" w:rsidRPr="00A51B4E" w:rsidRDefault="00E667AC" w:rsidP="00E667AC">
      <w:pPr>
        <w:spacing w:after="0" w:line="240" w:lineRule="auto"/>
        <w:jc w:val="both"/>
        <w:rPr>
          <w:rFonts w:ascii="Times New Roman" w:eastAsia="Times New Roman" w:hAnsi="Times New Roman" w:cs="Times New Roman"/>
          <w:sz w:val="24"/>
          <w:szCs w:val="24"/>
          <w:lang w:eastAsia="uk-UA"/>
        </w:rPr>
      </w:pPr>
      <w:r w:rsidRPr="00A51B4E">
        <w:rPr>
          <w:rFonts w:ascii="Times New Roman" w:eastAsia="Times New Roman" w:hAnsi="Times New Roman" w:cs="Times New Roman"/>
          <w:color w:val="000000"/>
          <w:sz w:val="24"/>
          <w:szCs w:val="24"/>
          <w:lang w:eastAsia="uk-UA"/>
        </w:rPr>
        <w:t>ім’я ______________________________________________________________</w:t>
      </w:r>
    </w:p>
    <w:p w:rsidR="00E667AC" w:rsidRPr="00A51B4E" w:rsidRDefault="00E667AC" w:rsidP="00E667AC">
      <w:pPr>
        <w:spacing w:after="0" w:line="240" w:lineRule="auto"/>
        <w:jc w:val="both"/>
        <w:rPr>
          <w:rFonts w:ascii="Times New Roman" w:eastAsia="Times New Roman" w:hAnsi="Times New Roman" w:cs="Times New Roman"/>
          <w:sz w:val="24"/>
          <w:szCs w:val="24"/>
          <w:lang w:eastAsia="uk-UA"/>
        </w:rPr>
      </w:pPr>
      <w:r w:rsidRPr="00A51B4E">
        <w:rPr>
          <w:rFonts w:ascii="Times New Roman" w:eastAsia="Times New Roman" w:hAnsi="Times New Roman" w:cs="Times New Roman"/>
          <w:color w:val="000000"/>
          <w:sz w:val="24"/>
          <w:szCs w:val="24"/>
          <w:lang w:eastAsia="uk-UA"/>
        </w:rPr>
        <w:t>по батькові (за наявності): ___________________________________________ </w:t>
      </w:r>
    </w:p>
    <w:p w:rsidR="00E667AC" w:rsidRPr="00A51B4E" w:rsidRDefault="00E667AC" w:rsidP="00E667AC">
      <w:pPr>
        <w:spacing w:after="0" w:line="240" w:lineRule="auto"/>
        <w:jc w:val="both"/>
        <w:rPr>
          <w:rFonts w:ascii="Times New Roman" w:eastAsia="Times New Roman" w:hAnsi="Times New Roman" w:cs="Times New Roman"/>
          <w:sz w:val="24"/>
          <w:szCs w:val="24"/>
          <w:lang w:eastAsia="uk-UA"/>
        </w:rPr>
      </w:pPr>
      <w:r w:rsidRPr="00A51B4E">
        <w:rPr>
          <w:rFonts w:ascii="Times New Roman" w:eastAsia="Times New Roman" w:hAnsi="Times New Roman" w:cs="Times New Roman"/>
          <w:color w:val="000000"/>
          <w:sz w:val="24"/>
          <w:szCs w:val="24"/>
          <w:lang w:eastAsia="uk-UA"/>
        </w:rPr>
        <w:t>найменування посади: _______________________________________________</w:t>
      </w:r>
    </w:p>
    <w:p w:rsidR="00E667AC" w:rsidRPr="00A51B4E" w:rsidRDefault="00E667AC" w:rsidP="00E667AC">
      <w:pPr>
        <w:spacing w:after="0" w:line="240" w:lineRule="auto"/>
        <w:jc w:val="both"/>
        <w:rPr>
          <w:rFonts w:ascii="Times New Roman" w:eastAsia="Times New Roman" w:hAnsi="Times New Roman" w:cs="Times New Roman"/>
          <w:sz w:val="24"/>
          <w:szCs w:val="24"/>
          <w:lang w:eastAsia="uk-UA"/>
        </w:rPr>
      </w:pPr>
      <w:r w:rsidRPr="00A51B4E">
        <w:rPr>
          <w:rFonts w:ascii="Times New Roman" w:eastAsia="Times New Roman" w:hAnsi="Times New Roman" w:cs="Times New Roman"/>
          <w:color w:val="000000"/>
          <w:sz w:val="24"/>
          <w:szCs w:val="24"/>
          <w:lang w:eastAsia="uk-UA"/>
        </w:rPr>
        <w:t>контактний номер телефону: _________________________________________ </w:t>
      </w:r>
    </w:p>
    <w:p w:rsidR="00E667AC" w:rsidRPr="00A51B4E" w:rsidRDefault="00E667AC" w:rsidP="00E667AC">
      <w:pPr>
        <w:spacing w:after="0" w:line="240" w:lineRule="auto"/>
        <w:jc w:val="both"/>
        <w:rPr>
          <w:rFonts w:ascii="Times New Roman" w:eastAsia="Times New Roman" w:hAnsi="Times New Roman" w:cs="Times New Roman"/>
          <w:sz w:val="24"/>
          <w:szCs w:val="24"/>
          <w:lang w:eastAsia="uk-UA"/>
        </w:rPr>
      </w:pPr>
      <w:r w:rsidRPr="00A51B4E">
        <w:rPr>
          <w:rFonts w:ascii="Times New Roman" w:eastAsia="Times New Roman" w:hAnsi="Times New Roman" w:cs="Times New Roman"/>
          <w:color w:val="000000"/>
          <w:sz w:val="24"/>
          <w:szCs w:val="24"/>
          <w:lang w:eastAsia="uk-UA"/>
        </w:rPr>
        <w:t>Опис ситуації: _____________________________________________________</w:t>
      </w:r>
    </w:p>
    <w:p w:rsidR="00E667AC" w:rsidRPr="00A51B4E" w:rsidRDefault="00E667AC" w:rsidP="00E667AC">
      <w:pPr>
        <w:spacing w:after="0" w:line="240" w:lineRule="auto"/>
        <w:jc w:val="both"/>
        <w:rPr>
          <w:rFonts w:ascii="Times New Roman" w:eastAsia="Times New Roman" w:hAnsi="Times New Roman" w:cs="Times New Roman"/>
          <w:sz w:val="24"/>
          <w:szCs w:val="24"/>
          <w:lang w:eastAsia="uk-UA"/>
        </w:rPr>
      </w:pPr>
      <w:r w:rsidRPr="00A51B4E">
        <w:rPr>
          <w:rFonts w:ascii="Times New Roman" w:eastAsia="Times New Roman" w:hAnsi="Times New Roman" w:cs="Times New Roman"/>
          <w:color w:val="000000"/>
          <w:sz w:val="24"/>
          <w:szCs w:val="24"/>
          <w:lang w:eastAsia="uk-UA"/>
        </w:rPr>
        <w:t>(зазначити максимально докладно, що сталося, коли, де, хто був присутній)</w:t>
      </w:r>
    </w:p>
    <w:p w:rsidR="00E667AC" w:rsidRPr="00A51B4E" w:rsidRDefault="00E667AC" w:rsidP="00E667AC">
      <w:pPr>
        <w:spacing w:after="0" w:line="240" w:lineRule="auto"/>
        <w:jc w:val="both"/>
        <w:rPr>
          <w:rFonts w:ascii="Times New Roman" w:eastAsia="Times New Roman" w:hAnsi="Times New Roman" w:cs="Times New Roman"/>
          <w:sz w:val="24"/>
          <w:szCs w:val="24"/>
          <w:lang w:eastAsia="uk-UA"/>
        </w:rPr>
      </w:pPr>
      <w:r w:rsidRPr="00A51B4E">
        <w:rPr>
          <w:rFonts w:ascii="Times New Roman" w:eastAsia="Times New Roman" w:hAnsi="Times New Roman" w:cs="Times New Roman"/>
          <w:color w:val="000000"/>
          <w:sz w:val="24"/>
          <w:szCs w:val="24"/>
          <w:lang w:eastAsia="uk-UA"/>
        </w:rPr>
        <w:t xml:space="preserve">__________________________________________________________________ </w:t>
      </w:r>
    </w:p>
    <w:p w:rsidR="00E667AC" w:rsidRPr="00A51B4E" w:rsidRDefault="00E667AC" w:rsidP="00E667AC">
      <w:pPr>
        <w:spacing w:after="0" w:line="240" w:lineRule="auto"/>
        <w:jc w:val="both"/>
        <w:rPr>
          <w:rFonts w:ascii="Times New Roman" w:eastAsia="Times New Roman" w:hAnsi="Times New Roman" w:cs="Times New Roman"/>
          <w:sz w:val="24"/>
          <w:szCs w:val="24"/>
          <w:lang w:eastAsia="uk-UA"/>
        </w:rPr>
      </w:pPr>
      <w:r w:rsidRPr="00A51B4E">
        <w:rPr>
          <w:rFonts w:ascii="Times New Roman" w:eastAsia="Times New Roman" w:hAnsi="Times New Roman" w:cs="Times New Roman"/>
          <w:color w:val="000000"/>
          <w:sz w:val="24"/>
          <w:szCs w:val="24"/>
          <w:lang w:eastAsia="uk-UA"/>
        </w:rPr>
        <w:t>____________________________________________________________________________________________________________________________________</w:t>
      </w:r>
    </w:p>
    <w:p w:rsidR="00E667AC" w:rsidRPr="00A51B4E" w:rsidRDefault="00E667AC" w:rsidP="00E667AC">
      <w:pPr>
        <w:spacing w:after="0" w:line="240" w:lineRule="auto"/>
        <w:jc w:val="both"/>
        <w:rPr>
          <w:rFonts w:ascii="Times New Roman" w:eastAsia="Times New Roman" w:hAnsi="Times New Roman" w:cs="Times New Roman"/>
          <w:sz w:val="24"/>
          <w:szCs w:val="24"/>
          <w:lang w:eastAsia="uk-UA"/>
        </w:rPr>
      </w:pPr>
      <w:r w:rsidRPr="00A51B4E">
        <w:rPr>
          <w:rFonts w:ascii="Times New Roman" w:eastAsia="Times New Roman" w:hAnsi="Times New Roman" w:cs="Times New Roman"/>
          <w:color w:val="000000"/>
          <w:sz w:val="24"/>
          <w:szCs w:val="24"/>
          <w:lang w:eastAsia="uk-UA"/>
        </w:rPr>
        <w:t>3. Інформація про ознаки насильства/поведінку дитини:</w:t>
      </w:r>
    </w:p>
    <w:p w:rsidR="00E667AC" w:rsidRPr="00A51B4E" w:rsidRDefault="00E667AC" w:rsidP="00E667AC">
      <w:pPr>
        <w:spacing w:after="0" w:line="240" w:lineRule="auto"/>
        <w:jc w:val="both"/>
        <w:rPr>
          <w:rFonts w:ascii="Times New Roman" w:eastAsia="Times New Roman" w:hAnsi="Times New Roman" w:cs="Times New Roman"/>
          <w:sz w:val="24"/>
          <w:szCs w:val="24"/>
          <w:lang w:eastAsia="uk-UA"/>
        </w:rPr>
      </w:pPr>
      <w:r w:rsidRPr="00A51B4E">
        <w:rPr>
          <w:rFonts w:ascii="Times New Roman" w:eastAsia="Times New Roman" w:hAnsi="Times New Roman" w:cs="Times New Roman"/>
          <w:color w:val="000000"/>
          <w:sz w:val="24"/>
          <w:szCs w:val="24"/>
          <w:lang w:eastAsia="uk-UA"/>
        </w:rPr>
        <w:sym w:font="Symbol" w:char="F0FF"/>
      </w:r>
      <w:r w:rsidRPr="00A51B4E">
        <w:rPr>
          <w:rFonts w:ascii="Times New Roman" w:eastAsia="Times New Roman" w:hAnsi="Times New Roman" w:cs="Times New Roman"/>
          <w:color w:val="000000"/>
          <w:sz w:val="24"/>
          <w:szCs w:val="24"/>
          <w:lang w:eastAsia="uk-UA"/>
        </w:rPr>
        <w:t xml:space="preserve"> тілесні ушкодження; </w:t>
      </w:r>
    </w:p>
    <w:p w:rsidR="00E667AC" w:rsidRPr="00A51B4E" w:rsidRDefault="00E667AC" w:rsidP="00E667AC">
      <w:pPr>
        <w:spacing w:after="0" w:line="240" w:lineRule="auto"/>
        <w:jc w:val="both"/>
        <w:rPr>
          <w:rFonts w:ascii="Times New Roman" w:eastAsia="Times New Roman" w:hAnsi="Times New Roman" w:cs="Times New Roman"/>
          <w:sz w:val="24"/>
          <w:szCs w:val="24"/>
          <w:lang w:eastAsia="uk-UA"/>
        </w:rPr>
      </w:pPr>
      <w:r w:rsidRPr="00A51B4E">
        <w:rPr>
          <w:rFonts w:ascii="Times New Roman" w:eastAsia="Times New Roman" w:hAnsi="Times New Roman" w:cs="Times New Roman"/>
          <w:color w:val="000000"/>
          <w:sz w:val="24"/>
          <w:szCs w:val="24"/>
          <w:lang w:eastAsia="uk-UA"/>
        </w:rPr>
        <w:sym w:font="Symbol" w:char="F0FF"/>
      </w:r>
      <w:r w:rsidRPr="00A51B4E">
        <w:rPr>
          <w:rFonts w:ascii="Times New Roman" w:eastAsia="Times New Roman" w:hAnsi="Times New Roman" w:cs="Times New Roman"/>
          <w:color w:val="000000"/>
          <w:sz w:val="24"/>
          <w:szCs w:val="24"/>
          <w:lang w:eastAsia="uk-UA"/>
        </w:rPr>
        <w:t xml:space="preserve"> страх, уникання контакту; </w:t>
      </w:r>
    </w:p>
    <w:p w:rsidR="00E667AC" w:rsidRPr="00A51B4E" w:rsidRDefault="00E667AC" w:rsidP="00E667AC">
      <w:pPr>
        <w:spacing w:after="0" w:line="240" w:lineRule="auto"/>
        <w:jc w:val="both"/>
        <w:rPr>
          <w:rFonts w:ascii="Times New Roman" w:eastAsia="Times New Roman" w:hAnsi="Times New Roman" w:cs="Times New Roman"/>
          <w:sz w:val="24"/>
          <w:szCs w:val="24"/>
          <w:lang w:eastAsia="uk-UA"/>
        </w:rPr>
      </w:pPr>
      <w:r w:rsidRPr="00A51B4E">
        <w:rPr>
          <w:rFonts w:ascii="Times New Roman" w:eastAsia="Times New Roman" w:hAnsi="Times New Roman" w:cs="Times New Roman"/>
          <w:color w:val="000000"/>
          <w:sz w:val="24"/>
          <w:szCs w:val="24"/>
          <w:lang w:eastAsia="uk-UA"/>
        </w:rPr>
        <w:sym w:font="Symbol" w:char="F0FF"/>
      </w:r>
      <w:r w:rsidRPr="00A51B4E">
        <w:rPr>
          <w:rFonts w:ascii="Times New Roman" w:eastAsia="Times New Roman" w:hAnsi="Times New Roman" w:cs="Times New Roman"/>
          <w:color w:val="000000"/>
          <w:sz w:val="24"/>
          <w:szCs w:val="24"/>
          <w:lang w:eastAsia="uk-UA"/>
        </w:rPr>
        <w:t xml:space="preserve"> розповіді про образи/тиск; </w:t>
      </w:r>
    </w:p>
    <w:p w:rsidR="00E667AC" w:rsidRPr="00A51B4E" w:rsidRDefault="00E667AC" w:rsidP="00E667AC">
      <w:pPr>
        <w:spacing w:after="0" w:line="240" w:lineRule="auto"/>
        <w:jc w:val="both"/>
        <w:rPr>
          <w:rFonts w:ascii="Times New Roman" w:eastAsia="Times New Roman" w:hAnsi="Times New Roman" w:cs="Times New Roman"/>
          <w:sz w:val="24"/>
          <w:szCs w:val="24"/>
          <w:lang w:eastAsia="uk-UA"/>
        </w:rPr>
      </w:pPr>
      <w:r w:rsidRPr="00A51B4E">
        <w:rPr>
          <w:rFonts w:ascii="Times New Roman" w:eastAsia="Times New Roman" w:hAnsi="Times New Roman" w:cs="Times New Roman"/>
          <w:color w:val="000000"/>
          <w:sz w:val="24"/>
          <w:szCs w:val="24"/>
          <w:lang w:eastAsia="uk-UA"/>
        </w:rPr>
        <w:sym w:font="Symbol" w:char="F0FF"/>
      </w:r>
      <w:r w:rsidRPr="00A51B4E">
        <w:rPr>
          <w:rFonts w:ascii="Times New Roman" w:eastAsia="Times New Roman" w:hAnsi="Times New Roman" w:cs="Times New Roman"/>
          <w:color w:val="000000"/>
          <w:sz w:val="24"/>
          <w:szCs w:val="24"/>
          <w:lang w:eastAsia="uk-UA"/>
        </w:rPr>
        <w:t xml:space="preserve"> інше: ___________________________________________________________ </w:t>
      </w:r>
    </w:p>
    <w:p w:rsidR="00E667AC" w:rsidRPr="00A51B4E" w:rsidRDefault="00E667AC" w:rsidP="00E667AC">
      <w:pPr>
        <w:spacing w:after="0" w:line="240" w:lineRule="auto"/>
        <w:jc w:val="both"/>
        <w:rPr>
          <w:rFonts w:ascii="Times New Roman" w:eastAsia="Times New Roman" w:hAnsi="Times New Roman" w:cs="Times New Roman"/>
          <w:sz w:val="24"/>
          <w:szCs w:val="24"/>
          <w:lang w:eastAsia="uk-UA"/>
        </w:rPr>
      </w:pPr>
      <w:r w:rsidRPr="00A51B4E">
        <w:rPr>
          <w:rFonts w:ascii="Times New Roman" w:eastAsia="Times New Roman" w:hAnsi="Times New Roman" w:cs="Times New Roman"/>
          <w:color w:val="000000"/>
          <w:sz w:val="24"/>
          <w:szCs w:val="24"/>
          <w:lang w:eastAsia="uk-UA"/>
        </w:rPr>
        <w:t xml:space="preserve">4. Інформація про вжиті заходи (на момент заповнення): </w:t>
      </w:r>
    </w:p>
    <w:p w:rsidR="00E667AC" w:rsidRPr="00A51B4E" w:rsidRDefault="00E667AC" w:rsidP="00E667AC">
      <w:pPr>
        <w:spacing w:after="0" w:line="240" w:lineRule="auto"/>
        <w:jc w:val="both"/>
        <w:rPr>
          <w:rFonts w:ascii="Times New Roman" w:eastAsia="Times New Roman" w:hAnsi="Times New Roman" w:cs="Times New Roman"/>
          <w:sz w:val="24"/>
          <w:szCs w:val="24"/>
          <w:lang w:eastAsia="uk-UA"/>
        </w:rPr>
      </w:pPr>
      <w:r w:rsidRPr="00A51B4E">
        <w:rPr>
          <w:rFonts w:ascii="Times New Roman" w:eastAsia="Times New Roman" w:hAnsi="Times New Roman" w:cs="Times New Roman"/>
          <w:color w:val="000000"/>
          <w:sz w:val="24"/>
          <w:szCs w:val="24"/>
          <w:lang w:eastAsia="uk-UA"/>
        </w:rPr>
        <w:sym w:font="Symbol" w:char="F0FF"/>
      </w:r>
      <w:r w:rsidRPr="00A51B4E">
        <w:rPr>
          <w:rFonts w:ascii="Times New Roman" w:eastAsia="Times New Roman" w:hAnsi="Times New Roman" w:cs="Times New Roman"/>
          <w:color w:val="000000"/>
          <w:sz w:val="24"/>
          <w:szCs w:val="24"/>
          <w:lang w:eastAsia="uk-UA"/>
        </w:rPr>
        <w:t xml:space="preserve"> поінформовано відповідальну особу закладу; </w:t>
      </w:r>
    </w:p>
    <w:p w:rsidR="00E667AC" w:rsidRPr="00A51B4E" w:rsidRDefault="00E667AC" w:rsidP="00E667AC">
      <w:pPr>
        <w:spacing w:after="0" w:line="240" w:lineRule="auto"/>
        <w:jc w:val="both"/>
        <w:rPr>
          <w:rFonts w:ascii="Times New Roman" w:eastAsia="Times New Roman" w:hAnsi="Times New Roman" w:cs="Times New Roman"/>
          <w:sz w:val="24"/>
          <w:szCs w:val="24"/>
          <w:lang w:eastAsia="uk-UA"/>
        </w:rPr>
      </w:pPr>
      <w:r w:rsidRPr="00A51B4E">
        <w:rPr>
          <w:rFonts w:ascii="Times New Roman" w:eastAsia="Times New Roman" w:hAnsi="Times New Roman" w:cs="Times New Roman"/>
          <w:color w:val="000000"/>
          <w:sz w:val="24"/>
          <w:szCs w:val="24"/>
          <w:lang w:eastAsia="uk-UA"/>
        </w:rPr>
        <w:sym w:font="Symbol" w:char="F0FF"/>
      </w:r>
      <w:r w:rsidRPr="00A51B4E">
        <w:rPr>
          <w:rFonts w:ascii="Times New Roman" w:eastAsia="Times New Roman" w:hAnsi="Times New Roman" w:cs="Times New Roman"/>
          <w:color w:val="000000"/>
          <w:sz w:val="24"/>
          <w:szCs w:val="24"/>
          <w:lang w:eastAsia="uk-UA"/>
        </w:rPr>
        <w:t xml:space="preserve"> поінформовано батьків/інших законних представників; </w:t>
      </w:r>
    </w:p>
    <w:p w:rsidR="00E667AC" w:rsidRPr="00A51B4E" w:rsidRDefault="00E667AC" w:rsidP="00E667AC">
      <w:pPr>
        <w:spacing w:after="0" w:line="240" w:lineRule="auto"/>
        <w:jc w:val="both"/>
        <w:rPr>
          <w:rFonts w:ascii="Times New Roman" w:eastAsia="Times New Roman" w:hAnsi="Times New Roman" w:cs="Times New Roman"/>
          <w:sz w:val="24"/>
          <w:szCs w:val="24"/>
          <w:lang w:eastAsia="uk-UA"/>
        </w:rPr>
      </w:pPr>
      <w:r w:rsidRPr="00A51B4E">
        <w:rPr>
          <w:rFonts w:ascii="Times New Roman" w:eastAsia="Times New Roman" w:hAnsi="Times New Roman" w:cs="Times New Roman"/>
          <w:color w:val="000000"/>
          <w:sz w:val="24"/>
          <w:szCs w:val="24"/>
          <w:lang w:eastAsia="uk-UA"/>
        </w:rPr>
        <w:sym w:font="Symbol" w:char="F0FF"/>
      </w:r>
      <w:r w:rsidRPr="00A51B4E">
        <w:rPr>
          <w:rFonts w:ascii="Times New Roman" w:eastAsia="Times New Roman" w:hAnsi="Times New Roman" w:cs="Times New Roman"/>
          <w:color w:val="000000"/>
          <w:sz w:val="24"/>
          <w:szCs w:val="24"/>
          <w:lang w:eastAsia="uk-UA"/>
        </w:rPr>
        <w:t xml:space="preserve"> поінформовано службу у справах дітей; </w:t>
      </w:r>
    </w:p>
    <w:p w:rsidR="00E667AC" w:rsidRPr="00A51B4E" w:rsidRDefault="00E667AC" w:rsidP="00E667AC">
      <w:pPr>
        <w:spacing w:after="0" w:line="240" w:lineRule="auto"/>
        <w:jc w:val="both"/>
        <w:rPr>
          <w:rFonts w:ascii="Times New Roman" w:eastAsia="Times New Roman" w:hAnsi="Times New Roman" w:cs="Times New Roman"/>
          <w:sz w:val="24"/>
          <w:szCs w:val="24"/>
          <w:lang w:eastAsia="uk-UA"/>
        </w:rPr>
      </w:pPr>
      <w:r w:rsidRPr="00A51B4E">
        <w:rPr>
          <w:rFonts w:ascii="Times New Roman" w:eastAsia="Times New Roman" w:hAnsi="Times New Roman" w:cs="Times New Roman"/>
          <w:color w:val="000000"/>
          <w:sz w:val="24"/>
          <w:szCs w:val="24"/>
          <w:lang w:eastAsia="uk-UA"/>
        </w:rPr>
        <w:sym w:font="Symbol" w:char="F0FF"/>
      </w:r>
      <w:r w:rsidRPr="00A51B4E">
        <w:rPr>
          <w:rFonts w:ascii="Times New Roman" w:eastAsia="Times New Roman" w:hAnsi="Times New Roman" w:cs="Times New Roman"/>
          <w:color w:val="000000"/>
          <w:sz w:val="24"/>
          <w:szCs w:val="24"/>
          <w:lang w:eastAsia="uk-UA"/>
        </w:rPr>
        <w:t xml:space="preserve"> поінформовано уповноважений підрозділ органів Національної поліції; </w:t>
      </w:r>
    </w:p>
    <w:p w:rsidR="00E667AC" w:rsidRPr="00A51B4E" w:rsidRDefault="00E667AC" w:rsidP="00E667AC">
      <w:pPr>
        <w:spacing w:after="0" w:line="240" w:lineRule="auto"/>
        <w:jc w:val="both"/>
        <w:rPr>
          <w:rFonts w:ascii="Times New Roman" w:eastAsia="Times New Roman" w:hAnsi="Times New Roman" w:cs="Times New Roman"/>
          <w:sz w:val="24"/>
          <w:szCs w:val="24"/>
          <w:lang w:eastAsia="uk-UA"/>
        </w:rPr>
      </w:pPr>
      <w:r w:rsidRPr="00A51B4E">
        <w:rPr>
          <w:rFonts w:ascii="Times New Roman" w:eastAsia="Times New Roman" w:hAnsi="Times New Roman" w:cs="Times New Roman"/>
          <w:color w:val="000000"/>
          <w:sz w:val="24"/>
          <w:szCs w:val="24"/>
          <w:lang w:eastAsia="uk-UA"/>
        </w:rPr>
        <w:sym w:font="Symbol" w:char="F0FF"/>
      </w:r>
      <w:r w:rsidRPr="00A51B4E">
        <w:rPr>
          <w:rFonts w:ascii="Times New Roman" w:eastAsia="Times New Roman" w:hAnsi="Times New Roman" w:cs="Times New Roman"/>
          <w:color w:val="000000"/>
          <w:sz w:val="24"/>
          <w:szCs w:val="24"/>
          <w:lang w:eastAsia="uk-UA"/>
        </w:rPr>
        <w:t xml:space="preserve"> інше: _________________________________________________________.</w:t>
      </w:r>
    </w:p>
    <w:p w:rsidR="00E667AC" w:rsidRPr="00A51B4E" w:rsidRDefault="00E667AC" w:rsidP="00E667AC">
      <w:pPr>
        <w:spacing w:after="0" w:line="240" w:lineRule="auto"/>
        <w:jc w:val="both"/>
        <w:rPr>
          <w:rFonts w:ascii="Times New Roman" w:eastAsia="Times New Roman" w:hAnsi="Times New Roman" w:cs="Times New Roman"/>
          <w:sz w:val="24"/>
          <w:szCs w:val="24"/>
          <w:lang w:eastAsia="uk-UA"/>
        </w:rPr>
      </w:pPr>
      <w:r w:rsidRPr="00A51B4E">
        <w:rPr>
          <w:rFonts w:ascii="Times New Roman" w:eastAsia="Times New Roman" w:hAnsi="Times New Roman" w:cs="Times New Roman"/>
          <w:sz w:val="24"/>
          <w:szCs w:val="24"/>
          <w:lang w:eastAsia="uk-UA"/>
        </w:rPr>
        <w:t> </w:t>
      </w:r>
    </w:p>
    <w:p w:rsidR="00E667AC" w:rsidRPr="00A51B4E" w:rsidRDefault="00E667AC" w:rsidP="00E667AC">
      <w:pPr>
        <w:spacing w:after="0" w:line="240" w:lineRule="auto"/>
        <w:jc w:val="both"/>
        <w:rPr>
          <w:rFonts w:ascii="Times New Roman" w:eastAsia="Times New Roman" w:hAnsi="Times New Roman" w:cs="Times New Roman"/>
          <w:sz w:val="24"/>
          <w:szCs w:val="24"/>
          <w:lang w:eastAsia="uk-UA"/>
        </w:rPr>
      </w:pPr>
      <w:r w:rsidRPr="00A51B4E">
        <w:rPr>
          <w:rFonts w:ascii="Times New Roman" w:eastAsia="Times New Roman" w:hAnsi="Times New Roman" w:cs="Times New Roman"/>
          <w:color w:val="000000"/>
          <w:sz w:val="24"/>
          <w:szCs w:val="24"/>
          <w:lang w:eastAsia="uk-UA"/>
        </w:rPr>
        <w:t xml:space="preserve">Підпис особи, яка заповнює </w:t>
      </w:r>
    </w:p>
    <w:p w:rsidR="00E667AC" w:rsidRPr="00A51B4E" w:rsidRDefault="00E667AC" w:rsidP="00E667AC">
      <w:pPr>
        <w:spacing w:after="0" w:line="240" w:lineRule="auto"/>
        <w:jc w:val="both"/>
        <w:rPr>
          <w:rFonts w:ascii="Times New Roman" w:eastAsia="Times New Roman" w:hAnsi="Times New Roman" w:cs="Times New Roman"/>
          <w:sz w:val="24"/>
          <w:szCs w:val="24"/>
          <w:lang w:eastAsia="uk-UA"/>
        </w:rPr>
      </w:pPr>
      <w:r w:rsidRPr="00A51B4E">
        <w:rPr>
          <w:rFonts w:ascii="Times New Roman" w:eastAsia="Times New Roman" w:hAnsi="Times New Roman" w:cs="Times New Roman"/>
          <w:color w:val="000000"/>
          <w:sz w:val="24"/>
          <w:szCs w:val="24"/>
          <w:lang w:eastAsia="uk-UA"/>
        </w:rPr>
        <w:t>первинне повідомлення</w:t>
      </w:r>
      <w:r w:rsidRPr="00A51B4E">
        <w:rPr>
          <w:rFonts w:ascii="Times New Roman" w:eastAsia="Times New Roman" w:hAnsi="Times New Roman" w:cs="Times New Roman"/>
          <w:color w:val="000000"/>
          <w:sz w:val="24"/>
          <w:szCs w:val="24"/>
          <w:lang w:eastAsia="uk-UA"/>
        </w:rPr>
        <w:tab/>
        <w:t>_____________________</w:t>
      </w:r>
    </w:p>
    <w:p w:rsidR="00E667AC" w:rsidRPr="00A51B4E" w:rsidRDefault="00E667AC" w:rsidP="00E667AC">
      <w:pPr>
        <w:spacing w:after="0" w:line="240" w:lineRule="auto"/>
        <w:jc w:val="both"/>
        <w:rPr>
          <w:rFonts w:ascii="Times New Roman" w:eastAsia="Times New Roman" w:hAnsi="Times New Roman" w:cs="Times New Roman"/>
          <w:sz w:val="24"/>
          <w:szCs w:val="24"/>
          <w:lang w:eastAsia="uk-UA"/>
        </w:rPr>
      </w:pPr>
      <w:r w:rsidRPr="00A51B4E">
        <w:rPr>
          <w:rFonts w:ascii="Times New Roman" w:eastAsia="Times New Roman" w:hAnsi="Times New Roman" w:cs="Times New Roman"/>
          <w:sz w:val="24"/>
          <w:szCs w:val="24"/>
          <w:lang w:eastAsia="uk-UA"/>
        </w:rPr>
        <w:t> </w:t>
      </w:r>
    </w:p>
    <w:p w:rsidR="00E667AC" w:rsidRPr="00A51B4E" w:rsidRDefault="00E667AC" w:rsidP="00E667AC">
      <w:pPr>
        <w:spacing w:after="0" w:line="240" w:lineRule="auto"/>
        <w:jc w:val="both"/>
        <w:rPr>
          <w:rFonts w:ascii="Times New Roman" w:eastAsia="Times New Roman" w:hAnsi="Times New Roman" w:cs="Times New Roman"/>
          <w:sz w:val="24"/>
          <w:szCs w:val="24"/>
          <w:lang w:eastAsia="uk-UA"/>
        </w:rPr>
      </w:pPr>
      <w:r w:rsidRPr="00A51B4E">
        <w:rPr>
          <w:rFonts w:ascii="Times New Roman" w:eastAsia="Times New Roman" w:hAnsi="Times New Roman" w:cs="Times New Roman"/>
          <w:color w:val="000000"/>
          <w:sz w:val="24"/>
          <w:szCs w:val="24"/>
          <w:lang w:eastAsia="uk-UA"/>
        </w:rPr>
        <w:t xml:space="preserve">Дата </w:t>
      </w:r>
    </w:p>
    <w:p w:rsidR="00E667AC" w:rsidRDefault="00E667AC" w:rsidP="00E667AC">
      <w:pPr>
        <w:spacing w:before="100" w:beforeAutospacing="1" w:after="100" w:afterAutospacing="1" w:line="240" w:lineRule="auto"/>
        <w:contextualSpacing/>
        <w:jc w:val="right"/>
        <w:rPr>
          <w:rFonts w:ascii="Times New Roman" w:eastAsia="Times New Roman" w:hAnsi="Times New Roman" w:cs="Times New Roman"/>
          <w:sz w:val="24"/>
          <w:szCs w:val="24"/>
          <w:lang w:val="ru-RU" w:eastAsia="uk-UA"/>
        </w:rPr>
      </w:pPr>
      <w:r>
        <w:rPr>
          <w:rFonts w:ascii="Times New Roman" w:eastAsia="Times New Roman" w:hAnsi="Times New Roman" w:cs="Times New Roman"/>
          <w:sz w:val="24"/>
          <w:szCs w:val="24"/>
          <w:lang w:val="ru-RU" w:eastAsia="uk-UA"/>
        </w:rPr>
        <w:br w:type="page"/>
      </w:r>
    </w:p>
    <w:p w:rsidR="00E667AC" w:rsidRPr="00A51B4E" w:rsidRDefault="00E667AC" w:rsidP="00E667AC">
      <w:pPr>
        <w:spacing w:before="100" w:beforeAutospacing="1" w:after="100" w:afterAutospacing="1" w:line="240" w:lineRule="auto"/>
        <w:contextualSpacing/>
        <w:jc w:val="right"/>
        <w:rPr>
          <w:rFonts w:ascii="Times New Roman" w:eastAsia="Times New Roman" w:hAnsi="Times New Roman" w:cs="Times New Roman"/>
          <w:sz w:val="24"/>
          <w:szCs w:val="24"/>
          <w:lang w:eastAsia="uk-UA"/>
        </w:rPr>
      </w:pPr>
      <w:r w:rsidRPr="00A51B4E">
        <w:rPr>
          <w:rFonts w:ascii="Times New Roman" w:eastAsia="Times New Roman" w:hAnsi="Times New Roman" w:cs="Times New Roman"/>
          <w:sz w:val="24"/>
          <w:szCs w:val="24"/>
          <w:lang w:eastAsia="uk-UA"/>
        </w:rPr>
        <w:lastRenderedPageBreak/>
        <w:t>Додаток 2</w:t>
      </w:r>
    </w:p>
    <w:p w:rsidR="00E667AC" w:rsidRPr="00A51B4E" w:rsidRDefault="00E667AC" w:rsidP="00E667AC">
      <w:pPr>
        <w:spacing w:before="100" w:beforeAutospacing="1" w:after="100" w:afterAutospacing="1" w:line="240" w:lineRule="auto"/>
        <w:contextualSpacing/>
        <w:jc w:val="right"/>
        <w:rPr>
          <w:rFonts w:ascii="Times New Roman" w:eastAsia="Times New Roman" w:hAnsi="Times New Roman" w:cs="Times New Roman"/>
          <w:sz w:val="24"/>
          <w:szCs w:val="24"/>
          <w:lang w:eastAsia="uk-UA"/>
        </w:rPr>
      </w:pPr>
      <w:r w:rsidRPr="00A51B4E">
        <w:rPr>
          <w:rFonts w:ascii="Times New Roman" w:eastAsia="Times New Roman" w:hAnsi="Times New Roman" w:cs="Times New Roman"/>
          <w:sz w:val="24"/>
          <w:szCs w:val="24"/>
          <w:lang w:eastAsia="uk-UA"/>
        </w:rPr>
        <w:t xml:space="preserve">до Положення про запобігання </w:t>
      </w:r>
    </w:p>
    <w:p w:rsidR="00E667AC" w:rsidRPr="00A51B4E" w:rsidRDefault="00E667AC" w:rsidP="00E667AC">
      <w:pPr>
        <w:spacing w:before="100" w:beforeAutospacing="1" w:after="100" w:afterAutospacing="1" w:line="240" w:lineRule="auto"/>
        <w:contextualSpacing/>
        <w:jc w:val="right"/>
        <w:rPr>
          <w:rFonts w:ascii="Times New Roman" w:eastAsia="Times New Roman" w:hAnsi="Times New Roman" w:cs="Times New Roman"/>
          <w:sz w:val="24"/>
          <w:szCs w:val="24"/>
          <w:lang w:eastAsia="uk-UA"/>
        </w:rPr>
      </w:pPr>
      <w:r w:rsidRPr="00A51B4E">
        <w:rPr>
          <w:rFonts w:ascii="Times New Roman" w:eastAsia="Times New Roman" w:hAnsi="Times New Roman" w:cs="Times New Roman"/>
          <w:sz w:val="24"/>
          <w:szCs w:val="24"/>
          <w:lang w:eastAsia="uk-UA"/>
        </w:rPr>
        <w:t>та протидію насильству</w:t>
      </w:r>
      <w:r w:rsidRPr="00A51B4E">
        <w:rPr>
          <w:rFonts w:ascii="Times New Roman" w:eastAsia="Times New Roman" w:hAnsi="Times New Roman" w:cs="Times New Roman"/>
          <w:sz w:val="24"/>
          <w:szCs w:val="24"/>
          <w:lang w:val="ru-RU" w:eastAsia="uk-UA"/>
        </w:rPr>
        <w:t xml:space="preserve"> та</w:t>
      </w:r>
      <w:r w:rsidRPr="00A51B4E">
        <w:rPr>
          <w:rFonts w:ascii="Times New Roman" w:eastAsia="Times New Roman" w:hAnsi="Times New Roman" w:cs="Times New Roman"/>
          <w:sz w:val="24"/>
          <w:szCs w:val="24"/>
          <w:lang w:eastAsia="uk-UA"/>
        </w:rPr>
        <w:t xml:space="preserve"> </w:t>
      </w:r>
    </w:p>
    <w:p w:rsidR="00E667AC" w:rsidRPr="00A51B4E" w:rsidRDefault="00E667AC" w:rsidP="00E667AC">
      <w:pPr>
        <w:spacing w:before="100" w:beforeAutospacing="1" w:after="100" w:afterAutospacing="1" w:line="240" w:lineRule="auto"/>
        <w:contextualSpacing/>
        <w:jc w:val="right"/>
        <w:rPr>
          <w:rFonts w:ascii="Times New Roman" w:eastAsia="Times New Roman" w:hAnsi="Times New Roman" w:cs="Times New Roman"/>
          <w:sz w:val="24"/>
          <w:szCs w:val="24"/>
          <w:lang w:eastAsia="uk-UA"/>
        </w:rPr>
      </w:pPr>
      <w:r w:rsidRPr="00A51B4E">
        <w:rPr>
          <w:rFonts w:ascii="Times New Roman" w:eastAsia="Times New Roman" w:hAnsi="Times New Roman" w:cs="Times New Roman"/>
          <w:sz w:val="24"/>
          <w:szCs w:val="24"/>
          <w:lang w:eastAsia="uk-UA"/>
        </w:rPr>
        <w:t>жорстокому поводженню з дітьми</w:t>
      </w:r>
    </w:p>
    <w:p w:rsidR="00E667AC" w:rsidRPr="00A51B4E" w:rsidRDefault="00E667AC" w:rsidP="00E667AC">
      <w:pPr>
        <w:spacing w:before="100" w:beforeAutospacing="1" w:after="100" w:afterAutospacing="1" w:line="240" w:lineRule="auto"/>
        <w:contextualSpacing/>
        <w:jc w:val="right"/>
        <w:rPr>
          <w:rFonts w:ascii="Times New Roman" w:eastAsia="Times New Roman" w:hAnsi="Times New Roman" w:cs="Times New Roman"/>
          <w:sz w:val="24"/>
          <w:szCs w:val="24"/>
          <w:lang w:eastAsia="uk-UA"/>
        </w:rPr>
      </w:pPr>
      <w:r w:rsidRPr="00A51B4E">
        <w:rPr>
          <w:rFonts w:ascii="Times New Roman" w:eastAsia="Times New Roman" w:hAnsi="Times New Roman" w:cs="Times New Roman"/>
          <w:sz w:val="24"/>
          <w:szCs w:val="24"/>
          <w:lang w:eastAsia="uk-UA"/>
        </w:rPr>
        <w:t xml:space="preserve"> у Барському ліцеї № 3</w:t>
      </w:r>
    </w:p>
    <w:p w:rsidR="00E667AC" w:rsidRPr="00A51B4E" w:rsidRDefault="00E667AC" w:rsidP="00E667AC">
      <w:pPr>
        <w:spacing w:before="100" w:beforeAutospacing="1" w:after="100" w:afterAutospacing="1" w:line="240" w:lineRule="auto"/>
        <w:contextualSpacing/>
        <w:jc w:val="right"/>
        <w:rPr>
          <w:rFonts w:ascii="Times New Roman" w:eastAsia="Times New Roman" w:hAnsi="Times New Roman" w:cs="Times New Roman"/>
          <w:sz w:val="24"/>
          <w:szCs w:val="24"/>
          <w:lang w:eastAsia="uk-UA"/>
        </w:rPr>
      </w:pPr>
      <w:r w:rsidRPr="00A51B4E">
        <w:rPr>
          <w:rFonts w:ascii="Times New Roman" w:eastAsia="Times New Roman" w:hAnsi="Times New Roman" w:cs="Times New Roman"/>
          <w:i/>
          <w:iCs/>
          <w:sz w:val="24"/>
          <w:szCs w:val="24"/>
          <w:lang w:eastAsia="uk-UA"/>
        </w:rPr>
        <w:t>(пункт 3.2)</w:t>
      </w:r>
    </w:p>
    <w:p w:rsidR="00E667AC" w:rsidRPr="00A51B4E" w:rsidRDefault="00E667AC" w:rsidP="00E667AC">
      <w:pPr>
        <w:spacing w:after="0" w:line="240" w:lineRule="auto"/>
        <w:jc w:val="right"/>
        <w:rPr>
          <w:rFonts w:ascii="Times New Roman" w:eastAsia="Times New Roman" w:hAnsi="Times New Roman" w:cs="Times New Roman"/>
          <w:i/>
          <w:iCs/>
          <w:color w:val="000000"/>
          <w:sz w:val="24"/>
          <w:szCs w:val="24"/>
          <w:lang w:eastAsia="uk-UA"/>
        </w:rPr>
      </w:pPr>
    </w:p>
    <w:p w:rsidR="00E667AC" w:rsidRPr="00A51B4E" w:rsidRDefault="00E667AC" w:rsidP="00E667AC">
      <w:pPr>
        <w:widowControl w:val="0"/>
        <w:spacing w:after="0" w:line="240" w:lineRule="auto"/>
        <w:ind w:left="7" w:right="601"/>
        <w:jc w:val="right"/>
        <w:rPr>
          <w:rFonts w:ascii="Times New Roman" w:eastAsia="Times New Roman" w:hAnsi="Times New Roman" w:cs="Times New Roman"/>
          <w:sz w:val="24"/>
          <w:szCs w:val="24"/>
          <w:lang w:eastAsia="uk-UA"/>
        </w:rPr>
      </w:pPr>
      <w:r w:rsidRPr="00A51B4E">
        <w:rPr>
          <w:rFonts w:ascii="Times New Roman" w:eastAsia="Times New Roman" w:hAnsi="Times New Roman" w:cs="Times New Roman"/>
          <w:sz w:val="24"/>
          <w:szCs w:val="24"/>
          <w:lang w:eastAsia="uk-UA"/>
        </w:rPr>
        <w:t> </w:t>
      </w:r>
    </w:p>
    <w:p w:rsidR="00E667AC" w:rsidRPr="00A51B4E" w:rsidRDefault="00E667AC" w:rsidP="00E667AC">
      <w:pPr>
        <w:widowControl w:val="0"/>
        <w:spacing w:after="0" w:line="240" w:lineRule="auto"/>
        <w:ind w:left="7" w:right="601"/>
        <w:jc w:val="center"/>
        <w:rPr>
          <w:rFonts w:ascii="Times New Roman" w:eastAsia="Times New Roman" w:hAnsi="Times New Roman" w:cs="Times New Roman"/>
          <w:sz w:val="24"/>
          <w:szCs w:val="24"/>
          <w:lang w:eastAsia="uk-UA"/>
        </w:rPr>
      </w:pPr>
      <w:r w:rsidRPr="00A51B4E">
        <w:rPr>
          <w:rFonts w:ascii="Times New Roman" w:eastAsia="Times New Roman" w:hAnsi="Times New Roman" w:cs="Times New Roman"/>
          <w:b/>
          <w:bCs/>
          <w:color w:val="000000"/>
          <w:sz w:val="24"/>
          <w:szCs w:val="24"/>
          <w:lang w:eastAsia="uk-UA"/>
        </w:rPr>
        <w:t>ФОРМА</w:t>
      </w:r>
    </w:p>
    <w:p w:rsidR="00E667AC" w:rsidRPr="00A51B4E" w:rsidRDefault="00E667AC" w:rsidP="00E667AC">
      <w:pPr>
        <w:widowControl w:val="0"/>
        <w:spacing w:before="2" w:after="0" w:line="240" w:lineRule="auto"/>
        <w:ind w:right="601"/>
        <w:jc w:val="center"/>
        <w:rPr>
          <w:rFonts w:ascii="Times New Roman" w:eastAsia="Times New Roman" w:hAnsi="Times New Roman" w:cs="Times New Roman"/>
          <w:sz w:val="24"/>
          <w:szCs w:val="24"/>
          <w:lang w:eastAsia="uk-UA"/>
        </w:rPr>
      </w:pPr>
      <w:r w:rsidRPr="00A51B4E">
        <w:rPr>
          <w:rFonts w:ascii="Times New Roman" w:eastAsia="Times New Roman" w:hAnsi="Times New Roman" w:cs="Times New Roman"/>
          <w:b/>
          <w:bCs/>
          <w:color w:val="000000"/>
          <w:sz w:val="24"/>
          <w:szCs w:val="24"/>
          <w:lang w:eastAsia="uk-UA"/>
        </w:rPr>
        <w:t>реєстрації внутрішнього інциденту (журнал безпеки)</w:t>
      </w:r>
    </w:p>
    <w:p w:rsidR="00E667AC" w:rsidRPr="00A51B4E" w:rsidRDefault="00E667AC" w:rsidP="00E667AC">
      <w:pPr>
        <w:widowControl w:val="0"/>
        <w:spacing w:before="2" w:after="0" w:line="240" w:lineRule="auto"/>
        <w:ind w:right="601"/>
        <w:jc w:val="center"/>
        <w:rPr>
          <w:rFonts w:ascii="Times New Roman" w:eastAsia="Times New Roman" w:hAnsi="Times New Roman" w:cs="Times New Roman"/>
          <w:sz w:val="24"/>
          <w:szCs w:val="24"/>
          <w:lang w:eastAsia="uk-UA"/>
        </w:rPr>
      </w:pPr>
      <w:r w:rsidRPr="00A51B4E">
        <w:rPr>
          <w:rFonts w:ascii="Times New Roman" w:eastAsia="Times New Roman" w:hAnsi="Times New Roman" w:cs="Times New Roman"/>
          <w:sz w:val="24"/>
          <w:szCs w:val="24"/>
          <w:lang w:eastAsia="uk-UA"/>
        </w:rPr>
        <w:t> </w:t>
      </w:r>
    </w:p>
    <w:p w:rsidR="007600DB" w:rsidRPr="00A51B4E" w:rsidRDefault="00E667AC" w:rsidP="00E667AC">
      <w:pPr>
        <w:widowControl w:val="0"/>
        <w:spacing w:after="0" w:line="240" w:lineRule="auto"/>
        <w:rPr>
          <w:rFonts w:ascii="Times New Roman" w:eastAsia="Times New Roman" w:hAnsi="Times New Roman" w:cs="Times New Roman"/>
          <w:sz w:val="24"/>
          <w:szCs w:val="24"/>
          <w:lang w:eastAsia="uk-UA"/>
        </w:rPr>
      </w:pPr>
      <w:r w:rsidRPr="00A51B4E">
        <w:rPr>
          <w:rFonts w:ascii="Times New Roman" w:eastAsia="Times New Roman" w:hAnsi="Times New Roman" w:cs="Times New Roman"/>
          <w:sz w:val="24"/>
          <w:szCs w:val="24"/>
          <w:lang w:eastAsia="uk-UA"/>
        </w:rPr>
        <w:t> </w:t>
      </w:r>
    </w:p>
    <w:tbl>
      <w:tblPr>
        <w:tblStyle w:val="a6"/>
        <w:tblW w:w="11341" w:type="dxa"/>
        <w:tblInd w:w="-1168" w:type="dxa"/>
        <w:tblLook w:val="04A0" w:firstRow="1" w:lastRow="0" w:firstColumn="1" w:lastColumn="0" w:noHBand="0" w:noVBand="1"/>
      </w:tblPr>
      <w:tblGrid>
        <w:gridCol w:w="709"/>
        <w:gridCol w:w="3098"/>
        <w:gridCol w:w="1490"/>
        <w:gridCol w:w="1389"/>
        <w:gridCol w:w="1540"/>
        <w:gridCol w:w="1477"/>
        <w:gridCol w:w="1638"/>
      </w:tblGrid>
      <w:tr w:rsidR="007600DB" w:rsidTr="00584C63">
        <w:tc>
          <w:tcPr>
            <w:tcW w:w="709" w:type="dxa"/>
          </w:tcPr>
          <w:p w:rsidR="007600DB" w:rsidRPr="007600DB" w:rsidRDefault="007600DB" w:rsidP="00584C63">
            <w:pPr>
              <w:widowControl w:val="0"/>
              <w:spacing w:before="2"/>
              <w:ind w:right="174"/>
              <w:rPr>
                <w:sz w:val="24"/>
                <w:szCs w:val="24"/>
                <w:lang w:eastAsia="uk-UA"/>
              </w:rPr>
            </w:pPr>
            <w:r w:rsidRPr="007600DB">
              <w:rPr>
                <w:bCs/>
                <w:color w:val="000000"/>
                <w:sz w:val="24"/>
                <w:szCs w:val="24"/>
                <w:lang w:eastAsia="uk-UA"/>
              </w:rPr>
              <w:t>№</w:t>
            </w:r>
          </w:p>
          <w:p w:rsidR="007600DB" w:rsidRPr="007600DB" w:rsidRDefault="007600DB" w:rsidP="00584C63">
            <w:pPr>
              <w:pStyle w:val="a3"/>
              <w:spacing w:line="276" w:lineRule="auto"/>
              <w:ind w:firstLine="0"/>
              <w:rPr>
                <w:sz w:val="24"/>
                <w:szCs w:val="24"/>
              </w:rPr>
            </w:pPr>
            <w:proofErr w:type="gramStart"/>
            <w:r w:rsidRPr="007600DB">
              <w:rPr>
                <w:bCs/>
                <w:color w:val="000000"/>
                <w:sz w:val="24"/>
                <w:szCs w:val="24"/>
              </w:rPr>
              <w:t>п</w:t>
            </w:r>
            <w:proofErr w:type="gramEnd"/>
            <w:r w:rsidRPr="007600DB">
              <w:rPr>
                <w:bCs/>
                <w:color w:val="000000"/>
                <w:sz w:val="24"/>
                <w:szCs w:val="24"/>
              </w:rPr>
              <w:t>/п</w:t>
            </w:r>
          </w:p>
        </w:tc>
        <w:tc>
          <w:tcPr>
            <w:tcW w:w="3098" w:type="dxa"/>
          </w:tcPr>
          <w:p w:rsidR="007600DB" w:rsidRPr="007600DB" w:rsidRDefault="007600DB" w:rsidP="00584C63">
            <w:pPr>
              <w:widowControl w:val="0"/>
              <w:spacing w:before="2"/>
              <w:rPr>
                <w:sz w:val="24"/>
                <w:szCs w:val="24"/>
                <w:lang w:eastAsia="uk-UA"/>
              </w:rPr>
            </w:pPr>
            <w:proofErr w:type="spellStart"/>
            <w:r w:rsidRPr="007600DB">
              <w:rPr>
                <w:bCs/>
                <w:color w:val="000000"/>
                <w:sz w:val="24"/>
                <w:szCs w:val="24"/>
                <w:lang w:eastAsia="uk-UA"/>
              </w:rPr>
              <w:t>Інформація</w:t>
            </w:r>
            <w:proofErr w:type="spellEnd"/>
          </w:p>
          <w:p w:rsidR="007600DB" w:rsidRPr="007600DB" w:rsidRDefault="007600DB" w:rsidP="00584C63">
            <w:pPr>
              <w:widowControl w:val="0"/>
              <w:spacing w:before="2"/>
              <w:contextualSpacing/>
              <w:rPr>
                <w:sz w:val="24"/>
                <w:szCs w:val="24"/>
              </w:rPr>
            </w:pPr>
            <w:r w:rsidRPr="007600DB">
              <w:rPr>
                <w:bCs/>
                <w:color w:val="000000"/>
                <w:sz w:val="24"/>
                <w:szCs w:val="24"/>
                <w:lang w:eastAsia="uk-UA"/>
              </w:rPr>
              <w:t xml:space="preserve">про </w:t>
            </w:r>
            <w:proofErr w:type="spellStart"/>
            <w:r w:rsidRPr="007600DB">
              <w:rPr>
                <w:bCs/>
                <w:color w:val="000000"/>
                <w:sz w:val="24"/>
                <w:szCs w:val="24"/>
                <w:lang w:eastAsia="uk-UA"/>
              </w:rPr>
              <w:t>спосіб</w:t>
            </w:r>
            <w:proofErr w:type="spellEnd"/>
            <w:r w:rsidRPr="007600DB">
              <w:rPr>
                <w:bCs/>
                <w:color w:val="000000"/>
                <w:sz w:val="24"/>
                <w:szCs w:val="24"/>
                <w:lang w:eastAsia="uk-UA"/>
              </w:rPr>
              <w:t xml:space="preserve"> </w:t>
            </w:r>
            <w:proofErr w:type="spellStart"/>
            <w:r w:rsidRPr="007600DB">
              <w:rPr>
                <w:bCs/>
                <w:color w:val="000000"/>
                <w:sz w:val="24"/>
                <w:szCs w:val="24"/>
                <w:lang w:eastAsia="uk-UA"/>
              </w:rPr>
              <w:t>отримання</w:t>
            </w:r>
            <w:proofErr w:type="spellEnd"/>
            <w:r w:rsidRPr="007600DB">
              <w:rPr>
                <w:bCs/>
                <w:color w:val="000000"/>
                <w:sz w:val="24"/>
                <w:szCs w:val="24"/>
                <w:lang w:eastAsia="uk-UA"/>
              </w:rPr>
              <w:t xml:space="preserve"> </w:t>
            </w:r>
            <w:proofErr w:type="spellStart"/>
            <w:r w:rsidRPr="007600DB">
              <w:rPr>
                <w:bCs/>
                <w:color w:val="000000"/>
                <w:sz w:val="24"/>
                <w:szCs w:val="24"/>
                <w:lang w:eastAsia="uk-UA"/>
              </w:rPr>
              <w:t>повідомлення</w:t>
            </w:r>
            <w:proofErr w:type="spellEnd"/>
            <w:r w:rsidRPr="007600DB">
              <w:rPr>
                <w:bCs/>
                <w:color w:val="000000"/>
                <w:sz w:val="24"/>
                <w:szCs w:val="24"/>
                <w:lang w:eastAsia="uk-UA"/>
              </w:rPr>
              <w:t xml:space="preserve"> про </w:t>
            </w:r>
            <w:proofErr w:type="spellStart"/>
            <w:proofErr w:type="gramStart"/>
            <w:r w:rsidRPr="007600DB">
              <w:rPr>
                <w:bCs/>
                <w:color w:val="000000"/>
                <w:sz w:val="24"/>
                <w:szCs w:val="24"/>
                <w:lang w:eastAsia="uk-UA"/>
              </w:rPr>
              <w:t>п</w:t>
            </w:r>
            <w:proofErr w:type="gramEnd"/>
            <w:r w:rsidRPr="007600DB">
              <w:rPr>
                <w:bCs/>
                <w:color w:val="000000"/>
                <w:sz w:val="24"/>
                <w:szCs w:val="24"/>
                <w:lang w:eastAsia="uk-UA"/>
              </w:rPr>
              <w:t>ідозру</w:t>
            </w:r>
            <w:proofErr w:type="spellEnd"/>
            <w:r w:rsidRPr="007600DB">
              <w:rPr>
                <w:bCs/>
                <w:color w:val="000000"/>
                <w:sz w:val="24"/>
                <w:szCs w:val="24"/>
                <w:lang w:eastAsia="uk-UA"/>
              </w:rPr>
              <w:t xml:space="preserve"> на </w:t>
            </w:r>
            <w:proofErr w:type="spellStart"/>
            <w:r w:rsidRPr="007600DB">
              <w:rPr>
                <w:bCs/>
                <w:color w:val="000000"/>
                <w:sz w:val="24"/>
                <w:szCs w:val="24"/>
                <w:lang w:eastAsia="uk-UA"/>
              </w:rPr>
              <w:t>випадок</w:t>
            </w:r>
            <w:proofErr w:type="spellEnd"/>
            <w:r w:rsidRPr="007600DB">
              <w:rPr>
                <w:bCs/>
                <w:color w:val="000000"/>
                <w:sz w:val="24"/>
                <w:szCs w:val="24"/>
                <w:lang w:eastAsia="uk-UA"/>
              </w:rPr>
              <w:t xml:space="preserve"> </w:t>
            </w:r>
            <w:proofErr w:type="spellStart"/>
            <w:r w:rsidRPr="007600DB">
              <w:rPr>
                <w:bCs/>
                <w:color w:val="000000"/>
                <w:sz w:val="24"/>
                <w:szCs w:val="24"/>
                <w:lang w:eastAsia="uk-UA"/>
              </w:rPr>
              <w:t>насильства</w:t>
            </w:r>
            <w:proofErr w:type="spellEnd"/>
            <w:r w:rsidRPr="007600DB">
              <w:rPr>
                <w:bCs/>
                <w:color w:val="000000"/>
                <w:sz w:val="24"/>
                <w:szCs w:val="24"/>
                <w:lang w:eastAsia="uk-UA"/>
              </w:rPr>
              <w:t xml:space="preserve"> </w:t>
            </w:r>
            <w:proofErr w:type="spellStart"/>
            <w:r w:rsidRPr="007600DB">
              <w:rPr>
                <w:bCs/>
                <w:color w:val="000000"/>
                <w:sz w:val="24"/>
                <w:szCs w:val="24"/>
                <w:lang w:eastAsia="uk-UA"/>
              </w:rPr>
              <w:t>щодо</w:t>
            </w:r>
            <w:proofErr w:type="spellEnd"/>
            <w:r w:rsidRPr="007600DB">
              <w:rPr>
                <w:bCs/>
                <w:color w:val="000000"/>
                <w:sz w:val="24"/>
                <w:szCs w:val="24"/>
                <w:lang w:eastAsia="uk-UA"/>
              </w:rPr>
              <w:t xml:space="preserve"> </w:t>
            </w:r>
            <w:proofErr w:type="spellStart"/>
            <w:r w:rsidRPr="007600DB">
              <w:rPr>
                <w:bCs/>
                <w:color w:val="000000"/>
                <w:sz w:val="24"/>
                <w:szCs w:val="24"/>
                <w:lang w:eastAsia="uk-UA"/>
              </w:rPr>
              <w:t>дитини</w:t>
            </w:r>
            <w:proofErr w:type="spellEnd"/>
            <w:r w:rsidRPr="007600DB">
              <w:rPr>
                <w:bCs/>
                <w:color w:val="000000"/>
                <w:sz w:val="24"/>
                <w:szCs w:val="24"/>
                <w:lang w:eastAsia="uk-UA"/>
              </w:rPr>
              <w:t xml:space="preserve"> (</w:t>
            </w:r>
            <w:proofErr w:type="spellStart"/>
            <w:r w:rsidRPr="007600DB">
              <w:rPr>
                <w:bCs/>
                <w:color w:val="000000"/>
                <w:sz w:val="24"/>
                <w:szCs w:val="24"/>
                <w:lang w:eastAsia="uk-UA"/>
              </w:rPr>
              <w:t>звернення</w:t>
            </w:r>
            <w:proofErr w:type="spellEnd"/>
            <w:r>
              <w:rPr>
                <w:bCs/>
                <w:color w:val="000000"/>
                <w:sz w:val="24"/>
                <w:szCs w:val="24"/>
                <w:lang w:eastAsia="uk-UA"/>
              </w:rPr>
              <w:t xml:space="preserve"> </w:t>
            </w:r>
            <w:r w:rsidRPr="007600DB">
              <w:rPr>
                <w:bCs/>
                <w:color w:val="000000"/>
                <w:sz w:val="24"/>
                <w:szCs w:val="24"/>
                <w:lang w:eastAsia="uk-UA"/>
              </w:rPr>
              <w:t>(</w:t>
            </w:r>
            <w:proofErr w:type="spellStart"/>
            <w:r w:rsidRPr="007600DB">
              <w:rPr>
                <w:bCs/>
                <w:color w:val="000000"/>
                <w:sz w:val="24"/>
                <w:szCs w:val="24"/>
                <w:lang w:eastAsia="uk-UA"/>
              </w:rPr>
              <w:t>повідомлення</w:t>
            </w:r>
            <w:proofErr w:type="spellEnd"/>
            <w:r w:rsidRPr="007600DB">
              <w:rPr>
                <w:bCs/>
                <w:color w:val="000000"/>
                <w:sz w:val="24"/>
                <w:szCs w:val="24"/>
                <w:lang w:eastAsia="uk-UA"/>
              </w:rPr>
              <w:t xml:space="preserve">): </w:t>
            </w:r>
            <w:proofErr w:type="spellStart"/>
            <w:r w:rsidRPr="007600DB">
              <w:rPr>
                <w:bCs/>
                <w:color w:val="000000"/>
                <w:sz w:val="24"/>
                <w:szCs w:val="24"/>
                <w:lang w:eastAsia="uk-UA"/>
              </w:rPr>
              <w:t>усне</w:t>
            </w:r>
            <w:proofErr w:type="spellEnd"/>
            <w:r w:rsidRPr="007600DB">
              <w:rPr>
                <w:bCs/>
                <w:color w:val="000000"/>
                <w:sz w:val="24"/>
                <w:szCs w:val="24"/>
                <w:lang w:eastAsia="uk-UA"/>
              </w:rPr>
              <w:t>/</w:t>
            </w:r>
            <w:proofErr w:type="spellStart"/>
            <w:r w:rsidRPr="007600DB">
              <w:rPr>
                <w:bCs/>
                <w:color w:val="000000"/>
                <w:sz w:val="24"/>
                <w:szCs w:val="24"/>
                <w:lang w:eastAsia="uk-UA"/>
              </w:rPr>
              <w:t>письмове</w:t>
            </w:r>
            <w:proofErr w:type="spellEnd"/>
            <w:r w:rsidRPr="007600DB">
              <w:rPr>
                <w:bCs/>
                <w:color w:val="000000"/>
                <w:sz w:val="24"/>
                <w:szCs w:val="24"/>
                <w:lang w:eastAsia="uk-UA"/>
              </w:rPr>
              <w:t>)</w:t>
            </w:r>
          </w:p>
        </w:tc>
        <w:tc>
          <w:tcPr>
            <w:tcW w:w="1490" w:type="dxa"/>
          </w:tcPr>
          <w:p w:rsidR="007600DB" w:rsidRPr="007600DB" w:rsidRDefault="007600DB" w:rsidP="00584C63">
            <w:pPr>
              <w:pStyle w:val="a3"/>
              <w:spacing w:line="276" w:lineRule="auto"/>
              <w:ind w:firstLine="0"/>
              <w:rPr>
                <w:sz w:val="24"/>
                <w:szCs w:val="24"/>
              </w:rPr>
            </w:pPr>
            <w:proofErr w:type="spellStart"/>
            <w:proofErr w:type="gramStart"/>
            <w:r w:rsidRPr="007600DB">
              <w:rPr>
                <w:bCs/>
                <w:color w:val="000000"/>
                <w:sz w:val="24"/>
                <w:szCs w:val="24"/>
              </w:rPr>
              <w:t>Пр</w:t>
            </w:r>
            <w:proofErr w:type="gramEnd"/>
            <w:r w:rsidRPr="007600DB">
              <w:rPr>
                <w:bCs/>
                <w:color w:val="000000"/>
                <w:sz w:val="24"/>
                <w:szCs w:val="24"/>
              </w:rPr>
              <w:t>ізвище</w:t>
            </w:r>
            <w:proofErr w:type="spellEnd"/>
            <w:r w:rsidRPr="007600DB">
              <w:rPr>
                <w:bCs/>
                <w:color w:val="000000"/>
                <w:sz w:val="24"/>
                <w:szCs w:val="24"/>
              </w:rPr>
              <w:t xml:space="preserve">, </w:t>
            </w:r>
            <w:proofErr w:type="spellStart"/>
            <w:r w:rsidRPr="007600DB">
              <w:rPr>
                <w:bCs/>
                <w:color w:val="000000"/>
                <w:sz w:val="24"/>
                <w:szCs w:val="24"/>
              </w:rPr>
              <w:t>імя</w:t>
            </w:r>
            <w:proofErr w:type="spellEnd"/>
            <w:r w:rsidRPr="007600DB">
              <w:rPr>
                <w:bCs/>
                <w:color w:val="000000"/>
                <w:sz w:val="24"/>
                <w:szCs w:val="24"/>
              </w:rPr>
              <w:t xml:space="preserve"> </w:t>
            </w:r>
            <w:proofErr w:type="spellStart"/>
            <w:r w:rsidRPr="007600DB">
              <w:rPr>
                <w:bCs/>
                <w:color w:val="000000"/>
                <w:sz w:val="24"/>
                <w:szCs w:val="24"/>
              </w:rPr>
              <w:t>дитини</w:t>
            </w:r>
            <w:proofErr w:type="spellEnd"/>
          </w:p>
        </w:tc>
        <w:tc>
          <w:tcPr>
            <w:tcW w:w="1389" w:type="dxa"/>
          </w:tcPr>
          <w:p w:rsidR="007600DB" w:rsidRPr="007600DB" w:rsidRDefault="007600DB" w:rsidP="00584C63">
            <w:pPr>
              <w:pStyle w:val="a3"/>
              <w:spacing w:line="276" w:lineRule="auto"/>
              <w:ind w:firstLine="0"/>
              <w:rPr>
                <w:sz w:val="24"/>
                <w:szCs w:val="24"/>
              </w:rPr>
            </w:pPr>
            <w:r w:rsidRPr="007600DB">
              <w:rPr>
                <w:bCs/>
                <w:color w:val="000000"/>
                <w:sz w:val="24"/>
                <w:szCs w:val="24"/>
              </w:rPr>
              <w:t xml:space="preserve">Тип </w:t>
            </w:r>
            <w:proofErr w:type="spellStart"/>
            <w:r w:rsidRPr="007600DB">
              <w:rPr>
                <w:bCs/>
                <w:color w:val="000000"/>
                <w:sz w:val="24"/>
                <w:szCs w:val="24"/>
              </w:rPr>
              <w:t>ситуації</w:t>
            </w:r>
            <w:proofErr w:type="spellEnd"/>
          </w:p>
        </w:tc>
        <w:tc>
          <w:tcPr>
            <w:tcW w:w="1540" w:type="dxa"/>
          </w:tcPr>
          <w:p w:rsidR="007600DB" w:rsidRPr="007600DB" w:rsidRDefault="007600DB" w:rsidP="00584C63">
            <w:pPr>
              <w:pStyle w:val="a3"/>
              <w:spacing w:line="276" w:lineRule="auto"/>
              <w:ind w:firstLine="0"/>
              <w:rPr>
                <w:sz w:val="24"/>
                <w:szCs w:val="24"/>
              </w:rPr>
            </w:pPr>
            <w:r w:rsidRPr="007600DB">
              <w:rPr>
                <w:bCs/>
                <w:color w:val="000000"/>
                <w:sz w:val="24"/>
                <w:szCs w:val="24"/>
              </w:rPr>
              <w:t xml:space="preserve">Заходи </w:t>
            </w:r>
            <w:proofErr w:type="spellStart"/>
            <w:r w:rsidRPr="007600DB">
              <w:rPr>
                <w:bCs/>
                <w:color w:val="000000"/>
                <w:sz w:val="24"/>
                <w:szCs w:val="24"/>
              </w:rPr>
              <w:t>реагування</w:t>
            </w:r>
            <w:proofErr w:type="spellEnd"/>
          </w:p>
        </w:tc>
        <w:tc>
          <w:tcPr>
            <w:tcW w:w="1477" w:type="dxa"/>
          </w:tcPr>
          <w:p w:rsidR="007600DB" w:rsidRPr="007600DB" w:rsidRDefault="007600DB" w:rsidP="00584C63">
            <w:pPr>
              <w:pStyle w:val="a3"/>
              <w:spacing w:line="276" w:lineRule="auto"/>
              <w:ind w:firstLine="0"/>
              <w:rPr>
                <w:sz w:val="24"/>
                <w:szCs w:val="24"/>
              </w:rPr>
            </w:pPr>
            <w:r w:rsidRPr="007600DB">
              <w:rPr>
                <w:bCs/>
                <w:color w:val="000000"/>
                <w:sz w:val="24"/>
                <w:szCs w:val="24"/>
              </w:rPr>
              <w:t>Результат</w:t>
            </w:r>
          </w:p>
        </w:tc>
        <w:tc>
          <w:tcPr>
            <w:tcW w:w="1638" w:type="dxa"/>
          </w:tcPr>
          <w:p w:rsidR="007600DB" w:rsidRPr="007600DB" w:rsidRDefault="007600DB" w:rsidP="00584C63">
            <w:pPr>
              <w:widowControl w:val="0"/>
              <w:spacing w:before="2"/>
              <w:ind w:left="-101" w:right="-147"/>
              <w:rPr>
                <w:sz w:val="24"/>
                <w:szCs w:val="24"/>
                <w:lang w:eastAsia="uk-UA"/>
              </w:rPr>
            </w:pPr>
            <w:proofErr w:type="spellStart"/>
            <w:proofErr w:type="gramStart"/>
            <w:r w:rsidRPr="007600DB">
              <w:rPr>
                <w:bCs/>
                <w:color w:val="000000"/>
                <w:sz w:val="24"/>
                <w:szCs w:val="24"/>
                <w:lang w:eastAsia="uk-UA"/>
              </w:rPr>
              <w:t>П</w:t>
            </w:r>
            <w:proofErr w:type="gramEnd"/>
            <w:r w:rsidRPr="007600DB">
              <w:rPr>
                <w:bCs/>
                <w:color w:val="000000"/>
                <w:sz w:val="24"/>
                <w:szCs w:val="24"/>
                <w:lang w:eastAsia="uk-UA"/>
              </w:rPr>
              <w:t>ідпис</w:t>
            </w:r>
            <w:proofErr w:type="spellEnd"/>
          </w:p>
          <w:p w:rsidR="007600DB" w:rsidRPr="007600DB" w:rsidRDefault="007600DB" w:rsidP="00584C63">
            <w:pPr>
              <w:widowControl w:val="0"/>
              <w:spacing w:before="2"/>
              <w:ind w:left="-101" w:right="-147"/>
              <w:rPr>
                <w:bCs/>
                <w:color w:val="000000"/>
                <w:sz w:val="24"/>
                <w:szCs w:val="24"/>
              </w:rPr>
            </w:pPr>
            <w:proofErr w:type="spellStart"/>
            <w:r w:rsidRPr="007600DB">
              <w:rPr>
                <w:bCs/>
                <w:color w:val="000000"/>
                <w:sz w:val="24"/>
                <w:szCs w:val="24"/>
                <w:lang w:eastAsia="uk-UA"/>
              </w:rPr>
              <w:t>відповідальної</w:t>
            </w:r>
            <w:proofErr w:type="spellEnd"/>
            <w:r w:rsidRPr="007600DB">
              <w:rPr>
                <w:bCs/>
                <w:color w:val="000000"/>
                <w:sz w:val="24"/>
                <w:szCs w:val="24"/>
                <w:lang w:eastAsia="uk-UA"/>
              </w:rPr>
              <w:t xml:space="preserve"> особи</w:t>
            </w:r>
          </w:p>
        </w:tc>
      </w:tr>
      <w:tr w:rsidR="007600DB" w:rsidTr="00584C63">
        <w:tc>
          <w:tcPr>
            <w:tcW w:w="709" w:type="dxa"/>
          </w:tcPr>
          <w:p w:rsidR="007600DB" w:rsidRDefault="007600DB" w:rsidP="00584C63">
            <w:pPr>
              <w:pStyle w:val="a3"/>
              <w:spacing w:line="276" w:lineRule="auto"/>
              <w:ind w:firstLine="0"/>
              <w:jc w:val="both"/>
              <w:rPr>
                <w:sz w:val="24"/>
                <w:szCs w:val="24"/>
              </w:rPr>
            </w:pPr>
          </w:p>
        </w:tc>
        <w:tc>
          <w:tcPr>
            <w:tcW w:w="3098" w:type="dxa"/>
          </w:tcPr>
          <w:p w:rsidR="007600DB" w:rsidRDefault="007600DB" w:rsidP="00584C63">
            <w:pPr>
              <w:pStyle w:val="a3"/>
              <w:spacing w:line="276" w:lineRule="auto"/>
              <w:ind w:firstLine="0"/>
              <w:jc w:val="both"/>
              <w:rPr>
                <w:sz w:val="24"/>
                <w:szCs w:val="24"/>
              </w:rPr>
            </w:pPr>
          </w:p>
          <w:p w:rsidR="007600DB" w:rsidRDefault="007600DB" w:rsidP="00584C63">
            <w:pPr>
              <w:pStyle w:val="a3"/>
              <w:spacing w:line="276" w:lineRule="auto"/>
              <w:ind w:firstLine="0"/>
              <w:jc w:val="both"/>
              <w:rPr>
                <w:sz w:val="24"/>
                <w:szCs w:val="24"/>
              </w:rPr>
            </w:pPr>
          </w:p>
        </w:tc>
        <w:tc>
          <w:tcPr>
            <w:tcW w:w="1490" w:type="dxa"/>
          </w:tcPr>
          <w:p w:rsidR="007600DB" w:rsidRDefault="007600DB" w:rsidP="00584C63">
            <w:pPr>
              <w:pStyle w:val="a3"/>
              <w:spacing w:line="276" w:lineRule="auto"/>
              <w:ind w:firstLine="0"/>
              <w:jc w:val="both"/>
              <w:rPr>
                <w:sz w:val="24"/>
                <w:szCs w:val="24"/>
              </w:rPr>
            </w:pPr>
          </w:p>
        </w:tc>
        <w:tc>
          <w:tcPr>
            <w:tcW w:w="1389" w:type="dxa"/>
          </w:tcPr>
          <w:p w:rsidR="007600DB" w:rsidRDefault="007600DB" w:rsidP="00584C63">
            <w:pPr>
              <w:pStyle w:val="a3"/>
              <w:spacing w:line="276" w:lineRule="auto"/>
              <w:ind w:firstLine="0"/>
              <w:jc w:val="both"/>
              <w:rPr>
                <w:sz w:val="24"/>
                <w:szCs w:val="24"/>
              </w:rPr>
            </w:pPr>
          </w:p>
        </w:tc>
        <w:tc>
          <w:tcPr>
            <w:tcW w:w="1540" w:type="dxa"/>
          </w:tcPr>
          <w:p w:rsidR="007600DB" w:rsidRDefault="007600DB" w:rsidP="00584C63">
            <w:pPr>
              <w:pStyle w:val="a3"/>
              <w:spacing w:line="276" w:lineRule="auto"/>
              <w:ind w:firstLine="0"/>
              <w:jc w:val="both"/>
              <w:rPr>
                <w:sz w:val="24"/>
                <w:szCs w:val="24"/>
              </w:rPr>
            </w:pPr>
          </w:p>
        </w:tc>
        <w:tc>
          <w:tcPr>
            <w:tcW w:w="1477" w:type="dxa"/>
          </w:tcPr>
          <w:p w:rsidR="007600DB" w:rsidRDefault="007600DB" w:rsidP="00584C63">
            <w:pPr>
              <w:pStyle w:val="a3"/>
              <w:spacing w:line="276" w:lineRule="auto"/>
              <w:ind w:firstLine="0"/>
              <w:jc w:val="both"/>
              <w:rPr>
                <w:sz w:val="24"/>
                <w:szCs w:val="24"/>
              </w:rPr>
            </w:pPr>
          </w:p>
        </w:tc>
        <w:tc>
          <w:tcPr>
            <w:tcW w:w="1638" w:type="dxa"/>
          </w:tcPr>
          <w:p w:rsidR="007600DB" w:rsidRDefault="007600DB" w:rsidP="00584C63">
            <w:pPr>
              <w:pStyle w:val="a3"/>
              <w:spacing w:line="276" w:lineRule="auto"/>
              <w:ind w:firstLine="0"/>
              <w:jc w:val="both"/>
              <w:rPr>
                <w:sz w:val="24"/>
                <w:szCs w:val="24"/>
              </w:rPr>
            </w:pPr>
          </w:p>
        </w:tc>
      </w:tr>
      <w:tr w:rsidR="007600DB" w:rsidTr="00584C63">
        <w:tc>
          <w:tcPr>
            <w:tcW w:w="709" w:type="dxa"/>
          </w:tcPr>
          <w:p w:rsidR="007600DB" w:rsidRDefault="007600DB" w:rsidP="00584C63">
            <w:pPr>
              <w:pStyle w:val="a3"/>
              <w:spacing w:line="276" w:lineRule="auto"/>
              <w:ind w:firstLine="0"/>
              <w:jc w:val="both"/>
              <w:rPr>
                <w:sz w:val="24"/>
                <w:szCs w:val="24"/>
              </w:rPr>
            </w:pPr>
          </w:p>
        </w:tc>
        <w:tc>
          <w:tcPr>
            <w:tcW w:w="3098" w:type="dxa"/>
          </w:tcPr>
          <w:p w:rsidR="007600DB" w:rsidRDefault="007600DB" w:rsidP="00584C63">
            <w:pPr>
              <w:pStyle w:val="a3"/>
              <w:spacing w:line="276" w:lineRule="auto"/>
              <w:ind w:firstLine="0"/>
              <w:jc w:val="both"/>
              <w:rPr>
                <w:sz w:val="24"/>
                <w:szCs w:val="24"/>
              </w:rPr>
            </w:pPr>
          </w:p>
          <w:p w:rsidR="007600DB" w:rsidRDefault="007600DB" w:rsidP="00584C63">
            <w:pPr>
              <w:pStyle w:val="a3"/>
              <w:spacing w:line="276" w:lineRule="auto"/>
              <w:ind w:firstLine="0"/>
              <w:jc w:val="both"/>
              <w:rPr>
                <w:sz w:val="24"/>
                <w:szCs w:val="24"/>
              </w:rPr>
            </w:pPr>
          </w:p>
        </w:tc>
        <w:tc>
          <w:tcPr>
            <w:tcW w:w="1490" w:type="dxa"/>
          </w:tcPr>
          <w:p w:rsidR="007600DB" w:rsidRDefault="007600DB" w:rsidP="00584C63">
            <w:pPr>
              <w:pStyle w:val="a3"/>
              <w:spacing w:line="276" w:lineRule="auto"/>
              <w:ind w:firstLine="0"/>
              <w:jc w:val="both"/>
              <w:rPr>
                <w:sz w:val="24"/>
                <w:szCs w:val="24"/>
              </w:rPr>
            </w:pPr>
          </w:p>
        </w:tc>
        <w:tc>
          <w:tcPr>
            <w:tcW w:w="1389" w:type="dxa"/>
          </w:tcPr>
          <w:p w:rsidR="007600DB" w:rsidRDefault="007600DB" w:rsidP="00584C63">
            <w:pPr>
              <w:pStyle w:val="a3"/>
              <w:spacing w:line="276" w:lineRule="auto"/>
              <w:ind w:firstLine="0"/>
              <w:jc w:val="both"/>
              <w:rPr>
                <w:sz w:val="24"/>
                <w:szCs w:val="24"/>
              </w:rPr>
            </w:pPr>
          </w:p>
        </w:tc>
        <w:tc>
          <w:tcPr>
            <w:tcW w:w="1540" w:type="dxa"/>
          </w:tcPr>
          <w:p w:rsidR="007600DB" w:rsidRDefault="007600DB" w:rsidP="00584C63">
            <w:pPr>
              <w:pStyle w:val="a3"/>
              <w:spacing w:line="276" w:lineRule="auto"/>
              <w:ind w:firstLine="0"/>
              <w:jc w:val="both"/>
              <w:rPr>
                <w:sz w:val="24"/>
                <w:szCs w:val="24"/>
              </w:rPr>
            </w:pPr>
          </w:p>
        </w:tc>
        <w:tc>
          <w:tcPr>
            <w:tcW w:w="1477" w:type="dxa"/>
          </w:tcPr>
          <w:p w:rsidR="007600DB" w:rsidRDefault="007600DB" w:rsidP="00584C63">
            <w:pPr>
              <w:pStyle w:val="a3"/>
              <w:spacing w:line="276" w:lineRule="auto"/>
              <w:ind w:firstLine="0"/>
              <w:jc w:val="both"/>
              <w:rPr>
                <w:sz w:val="24"/>
                <w:szCs w:val="24"/>
              </w:rPr>
            </w:pPr>
          </w:p>
        </w:tc>
        <w:tc>
          <w:tcPr>
            <w:tcW w:w="1638" w:type="dxa"/>
          </w:tcPr>
          <w:p w:rsidR="007600DB" w:rsidRDefault="007600DB" w:rsidP="00584C63">
            <w:pPr>
              <w:pStyle w:val="a3"/>
              <w:spacing w:line="276" w:lineRule="auto"/>
              <w:ind w:firstLine="0"/>
              <w:jc w:val="both"/>
              <w:rPr>
                <w:sz w:val="24"/>
                <w:szCs w:val="24"/>
              </w:rPr>
            </w:pPr>
          </w:p>
        </w:tc>
      </w:tr>
      <w:tr w:rsidR="007600DB" w:rsidTr="00584C63">
        <w:tc>
          <w:tcPr>
            <w:tcW w:w="709" w:type="dxa"/>
          </w:tcPr>
          <w:p w:rsidR="007600DB" w:rsidRDefault="007600DB" w:rsidP="00584C63">
            <w:pPr>
              <w:pStyle w:val="a3"/>
              <w:spacing w:line="276" w:lineRule="auto"/>
              <w:ind w:firstLine="0"/>
              <w:jc w:val="both"/>
              <w:rPr>
                <w:sz w:val="24"/>
                <w:szCs w:val="24"/>
              </w:rPr>
            </w:pPr>
          </w:p>
        </w:tc>
        <w:tc>
          <w:tcPr>
            <w:tcW w:w="3098" w:type="dxa"/>
          </w:tcPr>
          <w:p w:rsidR="007600DB" w:rsidRDefault="007600DB" w:rsidP="00584C63">
            <w:pPr>
              <w:pStyle w:val="a3"/>
              <w:spacing w:line="276" w:lineRule="auto"/>
              <w:ind w:firstLine="0"/>
              <w:jc w:val="both"/>
              <w:rPr>
                <w:sz w:val="24"/>
                <w:szCs w:val="24"/>
              </w:rPr>
            </w:pPr>
          </w:p>
          <w:p w:rsidR="007600DB" w:rsidRDefault="007600DB" w:rsidP="00584C63">
            <w:pPr>
              <w:pStyle w:val="a3"/>
              <w:spacing w:line="276" w:lineRule="auto"/>
              <w:ind w:firstLine="0"/>
              <w:jc w:val="both"/>
              <w:rPr>
                <w:sz w:val="24"/>
                <w:szCs w:val="24"/>
              </w:rPr>
            </w:pPr>
          </w:p>
        </w:tc>
        <w:tc>
          <w:tcPr>
            <w:tcW w:w="1490" w:type="dxa"/>
          </w:tcPr>
          <w:p w:rsidR="007600DB" w:rsidRDefault="007600DB" w:rsidP="00584C63">
            <w:pPr>
              <w:pStyle w:val="a3"/>
              <w:spacing w:line="276" w:lineRule="auto"/>
              <w:ind w:firstLine="0"/>
              <w:jc w:val="both"/>
              <w:rPr>
                <w:sz w:val="24"/>
                <w:szCs w:val="24"/>
              </w:rPr>
            </w:pPr>
          </w:p>
        </w:tc>
        <w:tc>
          <w:tcPr>
            <w:tcW w:w="1389" w:type="dxa"/>
          </w:tcPr>
          <w:p w:rsidR="007600DB" w:rsidRDefault="007600DB" w:rsidP="00584C63">
            <w:pPr>
              <w:pStyle w:val="a3"/>
              <w:spacing w:line="276" w:lineRule="auto"/>
              <w:ind w:firstLine="0"/>
              <w:jc w:val="both"/>
              <w:rPr>
                <w:sz w:val="24"/>
                <w:szCs w:val="24"/>
              </w:rPr>
            </w:pPr>
          </w:p>
        </w:tc>
        <w:tc>
          <w:tcPr>
            <w:tcW w:w="1540" w:type="dxa"/>
          </w:tcPr>
          <w:p w:rsidR="007600DB" w:rsidRDefault="007600DB" w:rsidP="00584C63">
            <w:pPr>
              <w:pStyle w:val="a3"/>
              <w:spacing w:line="276" w:lineRule="auto"/>
              <w:ind w:firstLine="0"/>
              <w:jc w:val="both"/>
              <w:rPr>
                <w:sz w:val="24"/>
                <w:szCs w:val="24"/>
              </w:rPr>
            </w:pPr>
          </w:p>
        </w:tc>
        <w:tc>
          <w:tcPr>
            <w:tcW w:w="1477" w:type="dxa"/>
          </w:tcPr>
          <w:p w:rsidR="007600DB" w:rsidRDefault="007600DB" w:rsidP="00584C63">
            <w:pPr>
              <w:pStyle w:val="a3"/>
              <w:spacing w:line="276" w:lineRule="auto"/>
              <w:ind w:firstLine="0"/>
              <w:jc w:val="both"/>
              <w:rPr>
                <w:sz w:val="24"/>
                <w:szCs w:val="24"/>
              </w:rPr>
            </w:pPr>
          </w:p>
        </w:tc>
        <w:tc>
          <w:tcPr>
            <w:tcW w:w="1638" w:type="dxa"/>
          </w:tcPr>
          <w:p w:rsidR="007600DB" w:rsidRDefault="007600DB" w:rsidP="00584C63">
            <w:pPr>
              <w:pStyle w:val="a3"/>
              <w:spacing w:line="276" w:lineRule="auto"/>
              <w:ind w:firstLine="0"/>
              <w:jc w:val="both"/>
              <w:rPr>
                <w:sz w:val="24"/>
                <w:szCs w:val="24"/>
              </w:rPr>
            </w:pPr>
          </w:p>
        </w:tc>
      </w:tr>
      <w:tr w:rsidR="007600DB" w:rsidTr="00584C63">
        <w:tc>
          <w:tcPr>
            <w:tcW w:w="709" w:type="dxa"/>
          </w:tcPr>
          <w:p w:rsidR="007600DB" w:rsidRDefault="007600DB" w:rsidP="00584C63">
            <w:pPr>
              <w:pStyle w:val="a3"/>
              <w:spacing w:line="276" w:lineRule="auto"/>
              <w:ind w:firstLine="0"/>
              <w:jc w:val="both"/>
              <w:rPr>
                <w:sz w:val="24"/>
                <w:szCs w:val="24"/>
              </w:rPr>
            </w:pPr>
          </w:p>
        </w:tc>
        <w:tc>
          <w:tcPr>
            <w:tcW w:w="3098" w:type="dxa"/>
          </w:tcPr>
          <w:p w:rsidR="007600DB" w:rsidRDefault="007600DB" w:rsidP="00584C63">
            <w:pPr>
              <w:pStyle w:val="a3"/>
              <w:spacing w:line="276" w:lineRule="auto"/>
              <w:ind w:firstLine="0"/>
              <w:jc w:val="both"/>
              <w:rPr>
                <w:sz w:val="24"/>
                <w:szCs w:val="24"/>
              </w:rPr>
            </w:pPr>
          </w:p>
          <w:p w:rsidR="007600DB" w:rsidRDefault="007600DB" w:rsidP="00584C63">
            <w:pPr>
              <w:pStyle w:val="a3"/>
              <w:spacing w:line="276" w:lineRule="auto"/>
              <w:ind w:firstLine="0"/>
              <w:jc w:val="both"/>
              <w:rPr>
                <w:sz w:val="24"/>
                <w:szCs w:val="24"/>
              </w:rPr>
            </w:pPr>
          </w:p>
        </w:tc>
        <w:tc>
          <w:tcPr>
            <w:tcW w:w="1490" w:type="dxa"/>
          </w:tcPr>
          <w:p w:rsidR="007600DB" w:rsidRDefault="007600DB" w:rsidP="00584C63">
            <w:pPr>
              <w:pStyle w:val="a3"/>
              <w:spacing w:line="276" w:lineRule="auto"/>
              <w:ind w:firstLine="0"/>
              <w:jc w:val="both"/>
              <w:rPr>
                <w:sz w:val="24"/>
                <w:szCs w:val="24"/>
              </w:rPr>
            </w:pPr>
          </w:p>
        </w:tc>
        <w:tc>
          <w:tcPr>
            <w:tcW w:w="1389" w:type="dxa"/>
          </w:tcPr>
          <w:p w:rsidR="007600DB" w:rsidRDefault="007600DB" w:rsidP="00584C63">
            <w:pPr>
              <w:pStyle w:val="a3"/>
              <w:spacing w:line="276" w:lineRule="auto"/>
              <w:ind w:firstLine="0"/>
              <w:jc w:val="both"/>
              <w:rPr>
                <w:sz w:val="24"/>
                <w:szCs w:val="24"/>
              </w:rPr>
            </w:pPr>
          </w:p>
        </w:tc>
        <w:tc>
          <w:tcPr>
            <w:tcW w:w="1540" w:type="dxa"/>
          </w:tcPr>
          <w:p w:rsidR="007600DB" w:rsidRDefault="007600DB" w:rsidP="00584C63">
            <w:pPr>
              <w:pStyle w:val="a3"/>
              <w:spacing w:line="276" w:lineRule="auto"/>
              <w:ind w:firstLine="0"/>
              <w:jc w:val="both"/>
              <w:rPr>
                <w:sz w:val="24"/>
                <w:szCs w:val="24"/>
              </w:rPr>
            </w:pPr>
          </w:p>
        </w:tc>
        <w:tc>
          <w:tcPr>
            <w:tcW w:w="1477" w:type="dxa"/>
          </w:tcPr>
          <w:p w:rsidR="007600DB" w:rsidRDefault="007600DB" w:rsidP="00584C63">
            <w:pPr>
              <w:pStyle w:val="a3"/>
              <w:spacing w:line="276" w:lineRule="auto"/>
              <w:ind w:firstLine="0"/>
              <w:jc w:val="both"/>
              <w:rPr>
                <w:sz w:val="24"/>
                <w:szCs w:val="24"/>
              </w:rPr>
            </w:pPr>
          </w:p>
        </w:tc>
        <w:tc>
          <w:tcPr>
            <w:tcW w:w="1638" w:type="dxa"/>
          </w:tcPr>
          <w:p w:rsidR="007600DB" w:rsidRDefault="007600DB" w:rsidP="00584C63">
            <w:pPr>
              <w:pStyle w:val="a3"/>
              <w:spacing w:line="276" w:lineRule="auto"/>
              <w:ind w:firstLine="0"/>
              <w:jc w:val="both"/>
              <w:rPr>
                <w:sz w:val="24"/>
                <w:szCs w:val="24"/>
              </w:rPr>
            </w:pPr>
          </w:p>
        </w:tc>
      </w:tr>
      <w:tr w:rsidR="007600DB" w:rsidTr="00584C63">
        <w:tc>
          <w:tcPr>
            <w:tcW w:w="709" w:type="dxa"/>
          </w:tcPr>
          <w:p w:rsidR="007600DB" w:rsidRDefault="007600DB" w:rsidP="00584C63">
            <w:pPr>
              <w:pStyle w:val="a3"/>
              <w:spacing w:line="276" w:lineRule="auto"/>
              <w:ind w:firstLine="0"/>
              <w:jc w:val="both"/>
              <w:rPr>
                <w:sz w:val="24"/>
                <w:szCs w:val="24"/>
              </w:rPr>
            </w:pPr>
          </w:p>
          <w:p w:rsidR="007600DB" w:rsidRDefault="007600DB" w:rsidP="00584C63">
            <w:pPr>
              <w:pStyle w:val="a3"/>
              <w:spacing w:line="276" w:lineRule="auto"/>
              <w:ind w:firstLine="0"/>
              <w:jc w:val="both"/>
              <w:rPr>
                <w:sz w:val="24"/>
                <w:szCs w:val="24"/>
              </w:rPr>
            </w:pPr>
          </w:p>
          <w:p w:rsidR="007600DB" w:rsidRDefault="007600DB" w:rsidP="00584C63">
            <w:pPr>
              <w:pStyle w:val="a3"/>
              <w:spacing w:line="276" w:lineRule="auto"/>
              <w:ind w:firstLine="0"/>
              <w:jc w:val="both"/>
              <w:rPr>
                <w:sz w:val="24"/>
                <w:szCs w:val="24"/>
              </w:rPr>
            </w:pPr>
          </w:p>
        </w:tc>
        <w:tc>
          <w:tcPr>
            <w:tcW w:w="3098" w:type="dxa"/>
          </w:tcPr>
          <w:p w:rsidR="007600DB" w:rsidRDefault="007600DB" w:rsidP="00584C63">
            <w:pPr>
              <w:pStyle w:val="a3"/>
              <w:spacing w:line="276" w:lineRule="auto"/>
              <w:ind w:firstLine="0"/>
              <w:jc w:val="both"/>
              <w:rPr>
                <w:sz w:val="24"/>
                <w:szCs w:val="24"/>
              </w:rPr>
            </w:pPr>
          </w:p>
        </w:tc>
        <w:tc>
          <w:tcPr>
            <w:tcW w:w="1490" w:type="dxa"/>
          </w:tcPr>
          <w:p w:rsidR="007600DB" w:rsidRDefault="007600DB" w:rsidP="00584C63">
            <w:pPr>
              <w:pStyle w:val="a3"/>
              <w:spacing w:line="276" w:lineRule="auto"/>
              <w:ind w:firstLine="0"/>
              <w:jc w:val="both"/>
              <w:rPr>
                <w:sz w:val="24"/>
                <w:szCs w:val="24"/>
              </w:rPr>
            </w:pPr>
          </w:p>
        </w:tc>
        <w:tc>
          <w:tcPr>
            <w:tcW w:w="1389" w:type="dxa"/>
          </w:tcPr>
          <w:p w:rsidR="007600DB" w:rsidRDefault="007600DB" w:rsidP="00584C63">
            <w:pPr>
              <w:pStyle w:val="a3"/>
              <w:spacing w:line="276" w:lineRule="auto"/>
              <w:ind w:firstLine="0"/>
              <w:jc w:val="both"/>
              <w:rPr>
                <w:sz w:val="24"/>
                <w:szCs w:val="24"/>
              </w:rPr>
            </w:pPr>
          </w:p>
        </w:tc>
        <w:tc>
          <w:tcPr>
            <w:tcW w:w="1540" w:type="dxa"/>
          </w:tcPr>
          <w:p w:rsidR="007600DB" w:rsidRDefault="007600DB" w:rsidP="00584C63">
            <w:pPr>
              <w:pStyle w:val="a3"/>
              <w:spacing w:line="276" w:lineRule="auto"/>
              <w:ind w:firstLine="0"/>
              <w:jc w:val="both"/>
              <w:rPr>
                <w:sz w:val="24"/>
                <w:szCs w:val="24"/>
              </w:rPr>
            </w:pPr>
          </w:p>
        </w:tc>
        <w:tc>
          <w:tcPr>
            <w:tcW w:w="1477" w:type="dxa"/>
          </w:tcPr>
          <w:p w:rsidR="007600DB" w:rsidRDefault="007600DB" w:rsidP="00584C63">
            <w:pPr>
              <w:pStyle w:val="a3"/>
              <w:spacing w:line="276" w:lineRule="auto"/>
              <w:ind w:firstLine="0"/>
              <w:jc w:val="both"/>
              <w:rPr>
                <w:sz w:val="24"/>
                <w:szCs w:val="24"/>
              </w:rPr>
            </w:pPr>
          </w:p>
        </w:tc>
        <w:tc>
          <w:tcPr>
            <w:tcW w:w="1638" w:type="dxa"/>
          </w:tcPr>
          <w:p w:rsidR="007600DB" w:rsidRDefault="007600DB" w:rsidP="00584C63">
            <w:pPr>
              <w:pStyle w:val="a3"/>
              <w:spacing w:line="276" w:lineRule="auto"/>
              <w:ind w:firstLine="0"/>
              <w:jc w:val="both"/>
              <w:rPr>
                <w:sz w:val="24"/>
                <w:szCs w:val="24"/>
              </w:rPr>
            </w:pPr>
          </w:p>
        </w:tc>
      </w:tr>
      <w:tr w:rsidR="007600DB" w:rsidTr="00584C63">
        <w:tc>
          <w:tcPr>
            <w:tcW w:w="709" w:type="dxa"/>
          </w:tcPr>
          <w:p w:rsidR="007600DB" w:rsidRDefault="007600DB" w:rsidP="00584C63">
            <w:pPr>
              <w:pStyle w:val="a3"/>
              <w:spacing w:line="276" w:lineRule="auto"/>
              <w:ind w:firstLine="0"/>
              <w:jc w:val="both"/>
              <w:rPr>
                <w:sz w:val="24"/>
                <w:szCs w:val="24"/>
              </w:rPr>
            </w:pPr>
          </w:p>
          <w:p w:rsidR="007600DB" w:rsidRDefault="007600DB" w:rsidP="00584C63">
            <w:pPr>
              <w:pStyle w:val="a3"/>
              <w:spacing w:line="276" w:lineRule="auto"/>
              <w:ind w:firstLine="0"/>
              <w:jc w:val="both"/>
              <w:rPr>
                <w:sz w:val="24"/>
                <w:szCs w:val="24"/>
              </w:rPr>
            </w:pPr>
          </w:p>
          <w:p w:rsidR="007600DB" w:rsidRDefault="007600DB" w:rsidP="00584C63">
            <w:pPr>
              <w:pStyle w:val="a3"/>
              <w:spacing w:line="276" w:lineRule="auto"/>
              <w:ind w:firstLine="0"/>
              <w:jc w:val="both"/>
              <w:rPr>
                <w:sz w:val="24"/>
                <w:szCs w:val="24"/>
              </w:rPr>
            </w:pPr>
          </w:p>
        </w:tc>
        <w:tc>
          <w:tcPr>
            <w:tcW w:w="3098" w:type="dxa"/>
          </w:tcPr>
          <w:p w:rsidR="007600DB" w:rsidRDefault="007600DB" w:rsidP="00584C63">
            <w:pPr>
              <w:pStyle w:val="a3"/>
              <w:spacing w:line="276" w:lineRule="auto"/>
              <w:ind w:firstLine="0"/>
              <w:jc w:val="both"/>
              <w:rPr>
                <w:sz w:val="24"/>
                <w:szCs w:val="24"/>
              </w:rPr>
            </w:pPr>
          </w:p>
        </w:tc>
        <w:tc>
          <w:tcPr>
            <w:tcW w:w="1490" w:type="dxa"/>
          </w:tcPr>
          <w:p w:rsidR="007600DB" w:rsidRDefault="007600DB" w:rsidP="00584C63">
            <w:pPr>
              <w:pStyle w:val="a3"/>
              <w:spacing w:line="276" w:lineRule="auto"/>
              <w:ind w:firstLine="0"/>
              <w:jc w:val="both"/>
              <w:rPr>
                <w:sz w:val="24"/>
                <w:szCs w:val="24"/>
              </w:rPr>
            </w:pPr>
          </w:p>
        </w:tc>
        <w:tc>
          <w:tcPr>
            <w:tcW w:w="1389" w:type="dxa"/>
          </w:tcPr>
          <w:p w:rsidR="007600DB" w:rsidRDefault="007600DB" w:rsidP="00584C63">
            <w:pPr>
              <w:pStyle w:val="a3"/>
              <w:spacing w:line="276" w:lineRule="auto"/>
              <w:ind w:firstLine="0"/>
              <w:jc w:val="both"/>
              <w:rPr>
                <w:sz w:val="24"/>
                <w:szCs w:val="24"/>
              </w:rPr>
            </w:pPr>
          </w:p>
        </w:tc>
        <w:tc>
          <w:tcPr>
            <w:tcW w:w="1540" w:type="dxa"/>
          </w:tcPr>
          <w:p w:rsidR="007600DB" w:rsidRDefault="007600DB" w:rsidP="00584C63">
            <w:pPr>
              <w:pStyle w:val="a3"/>
              <w:spacing w:line="276" w:lineRule="auto"/>
              <w:ind w:firstLine="0"/>
              <w:jc w:val="both"/>
              <w:rPr>
                <w:sz w:val="24"/>
                <w:szCs w:val="24"/>
              </w:rPr>
            </w:pPr>
          </w:p>
        </w:tc>
        <w:tc>
          <w:tcPr>
            <w:tcW w:w="1477" w:type="dxa"/>
          </w:tcPr>
          <w:p w:rsidR="007600DB" w:rsidRDefault="007600DB" w:rsidP="00584C63">
            <w:pPr>
              <w:pStyle w:val="a3"/>
              <w:spacing w:line="276" w:lineRule="auto"/>
              <w:ind w:firstLine="0"/>
              <w:jc w:val="both"/>
              <w:rPr>
                <w:sz w:val="24"/>
                <w:szCs w:val="24"/>
              </w:rPr>
            </w:pPr>
          </w:p>
        </w:tc>
        <w:tc>
          <w:tcPr>
            <w:tcW w:w="1638" w:type="dxa"/>
          </w:tcPr>
          <w:p w:rsidR="007600DB" w:rsidRDefault="007600DB" w:rsidP="00584C63">
            <w:pPr>
              <w:pStyle w:val="a3"/>
              <w:spacing w:line="276" w:lineRule="auto"/>
              <w:ind w:firstLine="0"/>
              <w:jc w:val="both"/>
              <w:rPr>
                <w:sz w:val="24"/>
                <w:szCs w:val="24"/>
              </w:rPr>
            </w:pPr>
          </w:p>
        </w:tc>
      </w:tr>
      <w:tr w:rsidR="007600DB" w:rsidTr="00584C63">
        <w:tc>
          <w:tcPr>
            <w:tcW w:w="709" w:type="dxa"/>
          </w:tcPr>
          <w:p w:rsidR="007600DB" w:rsidRDefault="007600DB" w:rsidP="00584C63">
            <w:pPr>
              <w:pStyle w:val="a3"/>
              <w:spacing w:line="276" w:lineRule="auto"/>
              <w:ind w:firstLine="0"/>
              <w:jc w:val="both"/>
              <w:rPr>
                <w:sz w:val="24"/>
                <w:szCs w:val="24"/>
              </w:rPr>
            </w:pPr>
          </w:p>
          <w:p w:rsidR="007600DB" w:rsidRDefault="007600DB" w:rsidP="00584C63">
            <w:pPr>
              <w:pStyle w:val="a3"/>
              <w:spacing w:line="276" w:lineRule="auto"/>
              <w:ind w:firstLine="0"/>
              <w:jc w:val="both"/>
              <w:rPr>
                <w:sz w:val="24"/>
                <w:szCs w:val="24"/>
              </w:rPr>
            </w:pPr>
          </w:p>
          <w:p w:rsidR="007600DB" w:rsidRDefault="007600DB" w:rsidP="00584C63">
            <w:pPr>
              <w:pStyle w:val="a3"/>
              <w:spacing w:line="276" w:lineRule="auto"/>
              <w:ind w:firstLine="0"/>
              <w:jc w:val="both"/>
              <w:rPr>
                <w:sz w:val="24"/>
                <w:szCs w:val="24"/>
              </w:rPr>
            </w:pPr>
          </w:p>
        </w:tc>
        <w:tc>
          <w:tcPr>
            <w:tcW w:w="3098" w:type="dxa"/>
          </w:tcPr>
          <w:p w:rsidR="007600DB" w:rsidRDefault="007600DB" w:rsidP="00584C63">
            <w:pPr>
              <w:pStyle w:val="a3"/>
              <w:spacing w:line="276" w:lineRule="auto"/>
              <w:ind w:firstLine="0"/>
              <w:jc w:val="both"/>
              <w:rPr>
                <w:sz w:val="24"/>
                <w:szCs w:val="24"/>
              </w:rPr>
            </w:pPr>
          </w:p>
        </w:tc>
        <w:tc>
          <w:tcPr>
            <w:tcW w:w="1490" w:type="dxa"/>
          </w:tcPr>
          <w:p w:rsidR="007600DB" w:rsidRDefault="007600DB" w:rsidP="00584C63">
            <w:pPr>
              <w:pStyle w:val="a3"/>
              <w:spacing w:line="276" w:lineRule="auto"/>
              <w:ind w:firstLine="0"/>
              <w:jc w:val="both"/>
              <w:rPr>
                <w:sz w:val="24"/>
                <w:szCs w:val="24"/>
              </w:rPr>
            </w:pPr>
          </w:p>
        </w:tc>
        <w:tc>
          <w:tcPr>
            <w:tcW w:w="1389" w:type="dxa"/>
          </w:tcPr>
          <w:p w:rsidR="007600DB" w:rsidRDefault="007600DB" w:rsidP="00584C63">
            <w:pPr>
              <w:pStyle w:val="a3"/>
              <w:spacing w:line="276" w:lineRule="auto"/>
              <w:ind w:firstLine="0"/>
              <w:jc w:val="both"/>
              <w:rPr>
                <w:sz w:val="24"/>
                <w:szCs w:val="24"/>
              </w:rPr>
            </w:pPr>
          </w:p>
        </w:tc>
        <w:tc>
          <w:tcPr>
            <w:tcW w:w="1540" w:type="dxa"/>
          </w:tcPr>
          <w:p w:rsidR="007600DB" w:rsidRDefault="007600DB" w:rsidP="00584C63">
            <w:pPr>
              <w:pStyle w:val="a3"/>
              <w:spacing w:line="276" w:lineRule="auto"/>
              <w:ind w:firstLine="0"/>
              <w:jc w:val="both"/>
              <w:rPr>
                <w:sz w:val="24"/>
                <w:szCs w:val="24"/>
              </w:rPr>
            </w:pPr>
          </w:p>
        </w:tc>
        <w:tc>
          <w:tcPr>
            <w:tcW w:w="1477" w:type="dxa"/>
          </w:tcPr>
          <w:p w:rsidR="007600DB" w:rsidRDefault="007600DB" w:rsidP="00584C63">
            <w:pPr>
              <w:pStyle w:val="a3"/>
              <w:spacing w:line="276" w:lineRule="auto"/>
              <w:ind w:firstLine="0"/>
              <w:jc w:val="both"/>
              <w:rPr>
                <w:sz w:val="24"/>
                <w:szCs w:val="24"/>
              </w:rPr>
            </w:pPr>
          </w:p>
        </w:tc>
        <w:tc>
          <w:tcPr>
            <w:tcW w:w="1638" w:type="dxa"/>
          </w:tcPr>
          <w:p w:rsidR="007600DB" w:rsidRDefault="007600DB" w:rsidP="00584C63">
            <w:pPr>
              <w:pStyle w:val="a3"/>
              <w:spacing w:line="276" w:lineRule="auto"/>
              <w:ind w:firstLine="0"/>
              <w:jc w:val="both"/>
              <w:rPr>
                <w:sz w:val="24"/>
                <w:szCs w:val="24"/>
              </w:rPr>
            </w:pPr>
          </w:p>
        </w:tc>
      </w:tr>
    </w:tbl>
    <w:p w:rsidR="00E667AC" w:rsidRPr="00A51B4E" w:rsidRDefault="00E667AC" w:rsidP="00E667AC">
      <w:pPr>
        <w:widowControl w:val="0"/>
        <w:spacing w:after="0" w:line="240" w:lineRule="auto"/>
        <w:rPr>
          <w:rFonts w:ascii="Times New Roman" w:eastAsia="Times New Roman" w:hAnsi="Times New Roman" w:cs="Times New Roman"/>
          <w:sz w:val="24"/>
          <w:szCs w:val="24"/>
          <w:lang w:eastAsia="uk-UA"/>
        </w:rPr>
      </w:pPr>
    </w:p>
    <w:p w:rsidR="00E667AC" w:rsidRPr="00A51B4E" w:rsidRDefault="00E667AC" w:rsidP="00E667AC">
      <w:pPr>
        <w:widowControl w:val="0"/>
        <w:spacing w:before="29" w:after="0" w:line="240" w:lineRule="auto"/>
        <w:jc w:val="both"/>
        <w:rPr>
          <w:rFonts w:ascii="Times New Roman" w:eastAsia="Times New Roman" w:hAnsi="Times New Roman" w:cs="Times New Roman"/>
          <w:sz w:val="24"/>
          <w:szCs w:val="24"/>
          <w:lang w:eastAsia="uk-UA"/>
        </w:rPr>
      </w:pPr>
      <w:r w:rsidRPr="00A51B4E">
        <w:rPr>
          <w:rFonts w:ascii="Times New Roman" w:eastAsia="Times New Roman" w:hAnsi="Times New Roman" w:cs="Times New Roman"/>
          <w:sz w:val="24"/>
          <w:szCs w:val="24"/>
          <w:lang w:eastAsia="uk-UA"/>
        </w:rPr>
        <w:t> </w:t>
      </w:r>
    </w:p>
    <w:p w:rsidR="00E667AC" w:rsidRPr="00A51B4E" w:rsidRDefault="00E667AC" w:rsidP="00E667AC">
      <w:pPr>
        <w:widowControl w:val="0"/>
        <w:spacing w:before="29" w:after="0" w:line="240" w:lineRule="auto"/>
        <w:jc w:val="both"/>
        <w:rPr>
          <w:rFonts w:ascii="Times New Roman" w:eastAsia="Times New Roman" w:hAnsi="Times New Roman" w:cs="Times New Roman"/>
          <w:sz w:val="24"/>
          <w:szCs w:val="24"/>
          <w:lang w:eastAsia="uk-UA"/>
        </w:rPr>
      </w:pPr>
      <w:r w:rsidRPr="00A51B4E">
        <w:rPr>
          <w:rFonts w:ascii="Times New Roman" w:eastAsia="Times New Roman" w:hAnsi="Times New Roman" w:cs="Times New Roman"/>
          <w:color w:val="000000"/>
          <w:sz w:val="24"/>
          <w:szCs w:val="24"/>
          <w:lang w:eastAsia="uk-UA"/>
        </w:rPr>
        <w:t>* Зазначається факт про фізичне/психологічне насильство/</w:t>
      </w:r>
      <w:proofErr w:type="spellStart"/>
      <w:r w:rsidRPr="00A51B4E">
        <w:rPr>
          <w:rFonts w:ascii="Times New Roman" w:eastAsia="Times New Roman" w:hAnsi="Times New Roman" w:cs="Times New Roman"/>
          <w:color w:val="000000"/>
          <w:sz w:val="24"/>
          <w:szCs w:val="24"/>
          <w:lang w:eastAsia="uk-UA"/>
        </w:rPr>
        <w:t>булінг</w:t>
      </w:r>
      <w:proofErr w:type="spellEnd"/>
      <w:r w:rsidRPr="00A51B4E">
        <w:rPr>
          <w:rFonts w:ascii="Times New Roman" w:eastAsia="Times New Roman" w:hAnsi="Times New Roman" w:cs="Times New Roman"/>
          <w:color w:val="000000"/>
          <w:sz w:val="24"/>
          <w:szCs w:val="24"/>
          <w:lang w:eastAsia="uk-UA"/>
        </w:rPr>
        <w:t>/спробу втечі/інше.</w:t>
      </w:r>
    </w:p>
    <w:p w:rsidR="00E667AC" w:rsidRPr="00A51B4E" w:rsidRDefault="00E667AC" w:rsidP="00E667AC">
      <w:pPr>
        <w:widowControl w:val="0"/>
        <w:spacing w:before="97" w:after="0" w:line="240" w:lineRule="auto"/>
        <w:rPr>
          <w:rFonts w:ascii="Times New Roman" w:eastAsia="Times New Roman" w:hAnsi="Times New Roman" w:cs="Times New Roman"/>
          <w:sz w:val="24"/>
          <w:szCs w:val="24"/>
          <w:lang w:eastAsia="uk-UA"/>
        </w:rPr>
      </w:pPr>
      <w:r w:rsidRPr="00A51B4E">
        <w:rPr>
          <w:rFonts w:ascii="Times New Roman" w:eastAsia="Times New Roman" w:hAnsi="Times New Roman" w:cs="Times New Roman"/>
          <w:color w:val="000000"/>
          <w:sz w:val="24"/>
          <w:szCs w:val="24"/>
          <w:lang w:eastAsia="uk-UA"/>
        </w:rPr>
        <w:t>**Зазначається, чи поінформовано органи, надано допомогу, припинено контакт тощо</w:t>
      </w:r>
    </w:p>
    <w:p w:rsidR="00E667AC" w:rsidRPr="00A51B4E" w:rsidRDefault="00E667AC" w:rsidP="00E667AC">
      <w:pPr>
        <w:spacing w:after="0" w:line="240" w:lineRule="auto"/>
        <w:jc w:val="both"/>
        <w:rPr>
          <w:rFonts w:ascii="Times New Roman" w:eastAsia="Times New Roman" w:hAnsi="Times New Roman" w:cs="Times New Roman"/>
          <w:sz w:val="24"/>
          <w:szCs w:val="24"/>
          <w:lang w:eastAsia="uk-UA"/>
        </w:rPr>
      </w:pPr>
      <w:r w:rsidRPr="00A51B4E">
        <w:rPr>
          <w:rFonts w:ascii="Times New Roman" w:eastAsia="Times New Roman" w:hAnsi="Times New Roman" w:cs="Times New Roman"/>
          <w:sz w:val="24"/>
          <w:szCs w:val="24"/>
          <w:lang w:eastAsia="uk-UA"/>
        </w:rPr>
        <w:t> </w:t>
      </w:r>
    </w:p>
    <w:p w:rsidR="00E667AC" w:rsidRPr="00A51B4E" w:rsidRDefault="00E667AC" w:rsidP="00E667AC">
      <w:pPr>
        <w:spacing w:after="0" w:line="240" w:lineRule="auto"/>
        <w:jc w:val="both"/>
        <w:rPr>
          <w:rFonts w:ascii="Times New Roman" w:eastAsia="Times New Roman" w:hAnsi="Times New Roman" w:cs="Times New Roman"/>
          <w:sz w:val="24"/>
          <w:szCs w:val="24"/>
          <w:lang w:eastAsia="uk-UA"/>
        </w:rPr>
      </w:pPr>
      <w:r w:rsidRPr="00A51B4E">
        <w:rPr>
          <w:rFonts w:ascii="Times New Roman" w:eastAsia="Times New Roman" w:hAnsi="Times New Roman" w:cs="Times New Roman"/>
          <w:sz w:val="24"/>
          <w:szCs w:val="24"/>
          <w:lang w:eastAsia="uk-UA"/>
        </w:rPr>
        <w:lastRenderedPageBreak/>
        <w:t xml:space="preserve">                                                                                                       </w:t>
      </w:r>
      <w:r w:rsidR="007600DB">
        <w:rPr>
          <w:rFonts w:ascii="Times New Roman" w:eastAsia="Times New Roman" w:hAnsi="Times New Roman" w:cs="Times New Roman"/>
          <w:sz w:val="24"/>
          <w:szCs w:val="24"/>
          <w:lang w:eastAsia="uk-UA"/>
        </w:rPr>
        <w:t xml:space="preserve">                               </w:t>
      </w:r>
      <w:r w:rsidRPr="00A51B4E">
        <w:rPr>
          <w:rFonts w:ascii="Times New Roman" w:eastAsia="Times New Roman" w:hAnsi="Times New Roman" w:cs="Times New Roman"/>
          <w:sz w:val="24"/>
          <w:szCs w:val="24"/>
          <w:lang w:eastAsia="uk-UA"/>
        </w:rPr>
        <w:t xml:space="preserve">    Додаток 3</w:t>
      </w:r>
    </w:p>
    <w:p w:rsidR="00E667AC" w:rsidRPr="00A51B4E" w:rsidRDefault="00E667AC" w:rsidP="00E667AC">
      <w:pPr>
        <w:spacing w:before="100" w:beforeAutospacing="1" w:after="100" w:afterAutospacing="1" w:line="240" w:lineRule="auto"/>
        <w:contextualSpacing/>
        <w:jc w:val="right"/>
        <w:rPr>
          <w:rFonts w:ascii="Times New Roman" w:eastAsia="Times New Roman" w:hAnsi="Times New Roman" w:cs="Times New Roman"/>
          <w:sz w:val="24"/>
          <w:szCs w:val="24"/>
          <w:lang w:eastAsia="uk-UA"/>
        </w:rPr>
      </w:pPr>
      <w:r w:rsidRPr="00A51B4E">
        <w:rPr>
          <w:rFonts w:ascii="Times New Roman" w:eastAsia="Times New Roman" w:hAnsi="Times New Roman" w:cs="Times New Roman"/>
          <w:sz w:val="24"/>
          <w:szCs w:val="24"/>
          <w:lang w:eastAsia="uk-UA"/>
        </w:rPr>
        <w:t>до Положення про запобігання</w:t>
      </w:r>
    </w:p>
    <w:p w:rsidR="00E667AC" w:rsidRPr="00A51B4E" w:rsidRDefault="00E667AC" w:rsidP="00E667AC">
      <w:pPr>
        <w:spacing w:before="100" w:beforeAutospacing="1" w:after="100" w:afterAutospacing="1" w:line="240" w:lineRule="auto"/>
        <w:contextualSpacing/>
        <w:jc w:val="right"/>
        <w:rPr>
          <w:rFonts w:ascii="Times New Roman" w:eastAsia="Times New Roman" w:hAnsi="Times New Roman" w:cs="Times New Roman"/>
          <w:sz w:val="24"/>
          <w:szCs w:val="24"/>
          <w:lang w:eastAsia="uk-UA"/>
        </w:rPr>
      </w:pPr>
      <w:r w:rsidRPr="00A51B4E">
        <w:rPr>
          <w:rFonts w:ascii="Times New Roman" w:eastAsia="Times New Roman" w:hAnsi="Times New Roman" w:cs="Times New Roman"/>
          <w:sz w:val="24"/>
          <w:szCs w:val="24"/>
          <w:lang w:eastAsia="uk-UA"/>
        </w:rPr>
        <w:t xml:space="preserve"> та протидію насильству</w:t>
      </w:r>
      <w:r w:rsidRPr="00A51B4E">
        <w:rPr>
          <w:rFonts w:ascii="Times New Roman" w:eastAsia="Times New Roman" w:hAnsi="Times New Roman" w:cs="Times New Roman"/>
          <w:sz w:val="24"/>
          <w:szCs w:val="24"/>
          <w:lang w:val="ru-RU" w:eastAsia="uk-UA"/>
        </w:rPr>
        <w:t xml:space="preserve"> та</w:t>
      </w:r>
      <w:r w:rsidRPr="00A51B4E">
        <w:rPr>
          <w:rFonts w:ascii="Times New Roman" w:eastAsia="Times New Roman" w:hAnsi="Times New Roman" w:cs="Times New Roman"/>
          <w:sz w:val="24"/>
          <w:szCs w:val="24"/>
          <w:lang w:eastAsia="uk-UA"/>
        </w:rPr>
        <w:t xml:space="preserve"> </w:t>
      </w:r>
    </w:p>
    <w:p w:rsidR="00E667AC" w:rsidRPr="00A51B4E" w:rsidRDefault="00E667AC" w:rsidP="00E667AC">
      <w:pPr>
        <w:spacing w:before="100" w:beforeAutospacing="1" w:after="100" w:afterAutospacing="1" w:line="240" w:lineRule="auto"/>
        <w:contextualSpacing/>
        <w:jc w:val="right"/>
        <w:rPr>
          <w:rFonts w:ascii="Times New Roman" w:eastAsia="Times New Roman" w:hAnsi="Times New Roman" w:cs="Times New Roman"/>
          <w:sz w:val="24"/>
          <w:szCs w:val="24"/>
          <w:lang w:eastAsia="uk-UA"/>
        </w:rPr>
      </w:pPr>
      <w:r w:rsidRPr="00A51B4E">
        <w:rPr>
          <w:rFonts w:ascii="Times New Roman" w:eastAsia="Times New Roman" w:hAnsi="Times New Roman" w:cs="Times New Roman"/>
          <w:sz w:val="24"/>
          <w:szCs w:val="24"/>
          <w:lang w:eastAsia="uk-UA"/>
        </w:rPr>
        <w:t xml:space="preserve">жорстокому поводженню з дітьми </w:t>
      </w:r>
    </w:p>
    <w:p w:rsidR="00E667AC" w:rsidRPr="00A51B4E" w:rsidRDefault="00E667AC" w:rsidP="00E667AC">
      <w:pPr>
        <w:spacing w:before="100" w:beforeAutospacing="1" w:after="100" w:afterAutospacing="1" w:line="240" w:lineRule="auto"/>
        <w:contextualSpacing/>
        <w:jc w:val="right"/>
        <w:rPr>
          <w:rFonts w:ascii="Times New Roman" w:eastAsia="Times New Roman" w:hAnsi="Times New Roman" w:cs="Times New Roman"/>
          <w:sz w:val="24"/>
          <w:szCs w:val="24"/>
          <w:lang w:eastAsia="uk-UA"/>
        </w:rPr>
      </w:pPr>
      <w:r w:rsidRPr="00A51B4E">
        <w:rPr>
          <w:rFonts w:ascii="Times New Roman" w:eastAsia="Times New Roman" w:hAnsi="Times New Roman" w:cs="Times New Roman"/>
          <w:sz w:val="24"/>
          <w:szCs w:val="24"/>
          <w:lang w:eastAsia="uk-UA"/>
        </w:rPr>
        <w:t xml:space="preserve"> у Барському ліцеї № 3</w:t>
      </w:r>
    </w:p>
    <w:p w:rsidR="00E667AC" w:rsidRPr="00A51B4E" w:rsidRDefault="00E667AC" w:rsidP="00E667AC">
      <w:pPr>
        <w:spacing w:before="100" w:beforeAutospacing="1" w:after="100" w:afterAutospacing="1" w:line="240" w:lineRule="auto"/>
        <w:contextualSpacing/>
        <w:jc w:val="right"/>
        <w:rPr>
          <w:rFonts w:ascii="Times New Roman" w:eastAsia="Times New Roman" w:hAnsi="Times New Roman" w:cs="Times New Roman"/>
          <w:sz w:val="24"/>
          <w:szCs w:val="24"/>
          <w:lang w:eastAsia="uk-UA"/>
        </w:rPr>
      </w:pPr>
      <w:r w:rsidRPr="00A51B4E">
        <w:rPr>
          <w:rFonts w:ascii="Times New Roman" w:eastAsia="Times New Roman" w:hAnsi="Times New Roman" w:cs="Times New Roman"/>
          <w:i/>
          <w:iCs/>
          <w:sz w:val="24"/>
          <w:szCs w:val="24"/>
          <w:lang w:eastAsia="uk-UA"/>
        </w:rPr>
        <w:t>(пункт 2.1)</w:t>
      </w:r>
    </w:p>
    <w:p w:rsidR="00E667AC" w:rsidRPr="00A51B4E" w:rsidRDefault="00E667AC" w:rsidP="00E667AC">
      <w:pPr>
        <w:spacing w:after="0" w:line="240" w:lineRule="auto"/>
        <w:jc w:val="right"/>
        <w:rPr>
          <w:rFonts w:ascii="Times New Roman" w:eastAsia="Times New Roman" w:hAnsi="Times New Roman" w:cs="Times New Roman"/>
          <w:i/>
          <w:iCs/>
          <w:color w:val="000000"/>
          <w:sz w:val="24"/>
          <w:szCs w:val="24"/>
          <w:lang w:eastAsia="uk-UA"/>
        </w:rPr>
      </w:pPr>
    </w:p>
    <w:p w:rsidR="00E667AC" w:rsidRPr="00A51B4E" w:rsidRDefault="00E667AC" w:rsidP="00E667AC">
      <w:pPr>
        <w:spacing w:after="0" w:line="240" w:lineRule="auto"/>
        <w:jc w:val="right"/>
        <w:rPr>
          <w:rFonts w:ascii="Times New Roman" w:eastAsia="Times New Roman" w:hAnsi="Times New Roman" w:cs="Times New Roman"/>
          <w:i/>
          <w:iCs/>
          <w:color w:val="000000"/>
          <w:sz w:val="24"/>
          <w:szCs w:val="24"/>
          <w:lang w:eastAsia="uk-UA"/>
        </w:rPr>
      </w:pPr>
    </w:p>
    <w:p w:rsidR="00E667AC" w:rsidRPr="00A51B4E" w:rsidRDefault="00E667AC" w:rsidP="00E667AC">
      <w:pPr>
        <w:pStyle w:val="a4"/>
        <w:rPr>
          <w:b w:val="0"/>
          <w:sz w:val="24"/>
          <w:szCs w:val="24"/>
        </w:rPr>
      </w:pPr>
      <w:r w:rsidRPr="00A51B4E">
        <w:rPr>
          <w:b w:val="0"/>
          <w:sz w:val="24"/>
          <w:szCs w:val="24"/>
        </w:rPr>
        <w:t xml:space="preserve">ТИПОВА АНКЕТА </w:t>
      </w:r>
      <w:r w:rsidRPr="00A51B4E">
        <w:rPr>
          <w:sz w:val="24"/>
          <w:szCs w:val="24"/>
        </w:rPr>
        <w:t>*</w:t>
      </w:r>
      <w:r w:rsidRPr="00A51B4E">
        <w:rPr>
          <w:b w:val="0"/>
          <w:sz w:val="24"/>
          <w:szCs w:val="24"/>
        </w:rPr>
        <w:br/>
        <w:t>анонімного опитування для дітей</w:t>
      </w:r>
    </w:p>
    <w:p w:rsidR="00E667AC" w:rsidRPr="00A51B4E" w:rsidRDefault="00E667AC" w:rsidP="00E667AC">
      <w:pPr>
        <w:pStyle w:val="a3"/>
        <w:jc w:val="both"/>
        <w:rPr>
          <w:sz w:val="24"/>
          <w:szCs w:val="24"/>
        </w:rPr>
      </w:pPr>
      <w:r w:rsidRPr="00A51B4E">
        <w:rPr>
          <w:sz w:val="24"/>
          <w:szCs w:val="24"/>
        </w:rPr>
        <w:t xml:space="preserve">1. Чи почувався (почувалася) ти в безпеці під час перебування у закладі? </w:t>
      </w:r>
    </w:p>
    <w:p w:rsidR="00E667AC" w:rsidRPr="00A51B4E" w:rsidRDefault="00E667AC" w:rsidP="00E667AC">
      <w:pPr>
        <w:spacing w:before="120"/>
        <w:ind w:left="567" w:right="415"/>
        <w:jc w:val="both"/>
        <w:rPr>
          <w:rFonts w:ascii="Times New Roman" w:hAnsi="Times New Roman" w:cs="Times New Roman"/>
          <w:sz w:val="24"/>
          <w:szCs w:val="24"/>
        </w:rPr>
      </w:pPr>
      <w:r w:rsidRPr="00A51B4E">
        <w:rPr>
          <w:rFonts w:ascii="Times New Roman" w:eastAsia="Segoe UI Symbol" w:hAnsi="Times New Roman" w:cs="Times New Roman"/>
          <w:sz w:val="24"/>
          <w:szCs w:val="24"/>
        </w:rPr>
        <w:sym w:font="Symbol" w:char="F0FF"/>
      </w:r>
      <w:r w:rsidRPr="00A51B4E">
        <w:rPr>
          <w:rFonts w:ascii="Times New Roman" w:eastAsia="Segoe UI Symbol" w:hAnsi="Times New Roman" w:cs="Times New Roman"/>
          <w:sz w:val="24"/>
          <w:szCs w:val="24"/>
        </w:rPr>
        <w:t xml:space="preserve"> </w:t>
      </w:r>
      <w:r w:rsidRPr="00A51B4E">
        <w:rPr>
          <w:rFonts w:ascii="Times New Roman" w:hAnsi="Times New Roman" w:cs="Times New Roman"/>
          <w:sz w:val="24"/>
          <w:szCs w:val="24"/>
        </w:rPr>
        <w:t xml:space="preserve">так, завжди; </w:t>
      </w:r>
    </w:p>
    <w:p w:rsidR="00E667AC" w:rsidRPr="00A51B4E" w:rsidRDefault="00E667AC" w:rsidP="00E667AC">
      <w:pPr>
        <w:pStyle w:val="a3"/>
        <w:jc w:val="both"/>
        <w:rPr>
          <w:sz w:val="24"/>
          <w:szCs w:val="24"/>
        </w:rPr>
      </w:pPr>
      <w:r w:rsidRPr="00A51B4E">
        <w:rPr>
          <w:sz w:val="24"/>
          <w:szCs w:val="24"/>
        </w:rPr>
        <w:sym w:font="Symbol" w:char="F0FF"/>
      </w:r>
      <w:r w:rsidRPr="00A51B4E">
        <w:rPr>
          <w:sz w:val="24"/>
          <w:szCs w:val="24"/>
        </w:rPr>
        <w:t xml:space="preserve"> інколи; </w:t>
      </w:r>
    </w:p>
    <w:p w:rsidR="00E667AC" w:rsidRPr="00A51B4E" w:rsidRDefault="00E667AC" w:rsidP="00E667AC">
      <w:pPr>
        <w:pStyle w:val="a3"/>
        <w:jc w:val="both"/>
        <w:rPr>
          <w:sz w:val="24"/>
          <w:szCs w:val="24"/>
        </w:rPr>
      </w:pPr>
      <w:r w:rsidRPr="00A51B4E">
        <w:rPr>
          <w:sz w:val="24"/>
          <w:szCs w:val="24"/>
        </w:rPr>
        <w:sym w:font="Symbol" w:char="F0FF"/>
      </w:r>
      <w:r w:rsidRPr="00A51B4E">
        <w:rPr>
          <w:sz w:val="24"/>
          <w:szCs w:val="24"/>
        </w:rPr>
        <w:t xml:space="preserve"> ні.</w:t>
      </w:r>
    </w:p>
    <w:p w:rsidR="00E667AC" w:rsidRPr="00A51B4E" w:rsidRDefault="00E667AC" w:rsidP="00E667AC">
      <w:pPr>
        <w:pStyle w:val="a3"/>
        <w:jc w:val="both"/>
        <w:rPr>
          <w:sz w:val="24"/>
          <w:szCs w:val="24"/>
        </w:rPr>
      </w:pPr>
      <w:r w:rsidRPr="00A51B4E">
        <w:rPr>
          <w:sz w:val="24"/>
          <w:szCs w:val="24"/>
        </w:rPr>
        <w:t xml:space="preserve">2. Як до тебе ставилися дорослі? </w:t>
      </w:r>
    </w:p>
    <w:p w:rsidR="00E667AC" w:rsidRPr="00A51B4E" w:rsidRDefault="00E667AC" w:rsidP="00E667AC">
      <w:pPr>
        <w:pStyle w:val="a3"/>
        <w:jc w:val="both"/>
        <w:rPr>
          <w:sz w:val="24"/>
          <w:szCs w:val="24"/>
        </w:rPr>
      </w:pPr>
      <w:r w:rsidRPr="00A51B4E">
        <w:rPr>
          <w:sz w:val="24"/>
          <w:szCs w:val="24"/>
        </w:rPr>
        <w:sym w:font="Symbol" w:char="F0FF"/>
      </w:r>
      <w:r w:rsidRPr="00A51B4E">
        <w:rPr>
          <w:sz w:val="24"/>
          <w:szCs w:val="24"/>
        </w:rPr>
        <w:t xml:space="preserve"> з повагою; </w:t>
      </w:r>
    </w:p>
    <w:p w:rsidR="00E667AC" w:rsidRPr="00A51B4E" w:rsidRDefault="00E667AC" w:rsidP="00E667AC">
      <w:pPr>
        <w:pStyle w:val="a3"/>
        <w:jc w:val="both"/>
        <w:rPr>
          <w:sz w:val="24"/>
          <w:szCs w:val="24"/>
        </w:rPr>
      </w:pPr>
      <w:r w:rsidRPr="00A51B4E">
        <w:rPr>
          <w:sz w:val="24"/>
          <w:szCs w:val="24"/>
        </w:rPr>
        <w:sym w:font="Symbol" w:char="F0FF"/>
      </w:r>
      <w:r w:rsidRPr="00A51B4E">
        <w:rPr>
          <w:sz w:val="24"/>
          <w:szCs w:val="24"/>
        </w:rPr>
        <w:t xml:space="preserve"> байдуже; </w:t>
      </w:r>
    </w:p>
    <w:p w:rsidR="00E667AC" w:rsidRPr="00A51B4E" w:rsidRDefault="00E667AC" w:rsidP="00E667AC">
      <w:pPr>
        <w:pStyle w:val="a3"/>
        <w:jc w:val="both"/>
        <w:rPr>
          <w:sz w:val="24"/>
          <w:szCs w:val="24"/>
        </w:rPr>
      </w:pPr>
      <w:r w:rsidRPr="00A51B4E">
        <w:rPr>
          <w:sz w:val="24"/>
          <w:szCs w:val="24"/>
        </w:rPr>
        <w:sym w:font="Symbol" w:char="F0FF"/>
      </w:r>
      <w:r w:rsidRPr="00A51B4E">
        <w:rPr>
          <w:sz w:val="24"/>
          <w:szCs w:val="24"/>
        </w:rPr>
        <w:t xml:space="preserve"> іноді грубо або несправедливо. </w:t>
      </w:r>
    </w:p>
    <w:p w:rsidR="00E667AC" w:rsidRPr="00A51B4E" w:rsidRDefault="00E667AC" w:rsidP="00E667AC">
      <w:pPr>
        <w:pStyle w:val="a3"/>
        <w:jc w:val="both"/>
        <w:rPr>
          <w:sz w:val="24"/>
          <w:szCs w:val="24"/>
        </w:rPr>
      </w:pPr>
      <w:r w:rsidRPr="00A51B4E">
        <w:rPr>
          <w:sz w:val="24"/>
          <w:szCs w:val="24"/>
        </w:rPr>
        <w:t xml:space="preserve">3. Чи були випадки, коли хтось із працівників закладу освіти, інших залучених фахівців або дітей тебе лякав, ображав або погрожував? </w:t>
      </w:r>
    </w:p>
    <w:p w:rsidR="00E667AC" w:rsidRPr="00A51B4E" w:rsidRDefault="00E667AC" w:rsidP="00E667AC">
      <w:pPr>
        <w:pStyle w:val="a3"/>
        <w:jc w:val="both"/>
        <w:rPr>
          <w:sz w:val="24"/>
          <w:szCs w:val="24"/>
        </w:rPr>
      </w:pPr>
      <w:r w:rsidRPr="00A51B4E">
        <w:rPr>
          <w:sz w:val="24"/>
          <w:szCs w:val="24"/>
        </w:rPr>
        <w:sym w:font="Symbol" w:char="F0FF"/>
      </w:r>
      <w:r w:rsidRPr="00A51B4E">
        <w:rPr>
          <w:sz w:val="24"/>
          <w:szCs w:val="24"/>
        </w:rPr>
        <w:t xml:space="preserve"> так; </w:t>
      </w:r>
    </w:p>
    <w:p w:rsidR="00E667AC" w:rsidRPr="00A51B4E" w:rsidRDefault="00E667AC" w:rsidP="00E667AC">
      <w:pPr>
        <w:pStyle w:val="a3"/>
        <w:jc w:val="both"/>
        <w:rPr>
          <w:sz w:val="24"/>
          <w:szCs w:val="24"/>
        </w:rPr>
      </w:pPr>
      <w:r w:rsidRPr="00A51B4E">
        <w:rPr>
          <w:sz w:val="24"/>
          <w:szCs w:val="24"/>
        </w:rPr>
        <w:sym w:font="Symbol" w:char="F0FF"/>
      </w:r>
      <w:r w:rsidRPr="00A51B4E">
        <w:rPr>
          <w:sz w:val="24"/>
          <w:szCs w:val="24"/>
        </w:rPr>
        <w:t xml:space="preserve"> ні. </w:t>
      </w:r>
    </w:p>
    <w:p w:rsidR="00E667AC" w:rsidRPr="00A51B4E" w:rsidRDefault="00E667AC" w:rsidP="00E667AC">
      <w:pPr>
        <w:pStyle w:val="a3"/>
        <w:jc w:val="both"/>
        <w:rPr>
          <w:sz w:val="24"/>
          <w:szCs w:val="24"/>
        </w:rPr>
      </w:pPr>
      <w:r w:rsidRPr="00A51B4E">
        <w:rPr>
          <w:sz w:val="24"/>
          <w:szCs w:val="24"/>
        </w:rPr>
        <w:t xml:space="preserve">4. Чи знаєш ти, до кого можна звернутися за допомогою? </w:t>
      </w:r>
    </w:p>
    <w:p w:rsidR="00E667AC" w:rsidRPr="00A51B4E" w:rsidRDefault="00E667AC" w:rsidP="00E667AC">
      <w:pPr>
        <w:pStyle w:val="a3"/>
        <w:jc w:val="both"/>
        <w:rPr>
          <w:sz w:val="24"/>
          <w:szCs w:val="24"/>
        </w:rPr>
      </w:pPr>
      <w:r w:rsidRPr="00A51B4E">
        <w:rPr>
          <w:sz w:val="24"/>
          <w:szCs w:val="24"/>
        </w:rPr>
        <w:sym w:font="Symbol" w:char="F0FF"/>
      </w:r>
      <w:r w:rsidRPr="00A51B4E">
        <w:rPr>
          <w:sz w:val="24"/>
          <w:szCs w:val="24"/>
        </w:rPr>
        <w:t xml:space="preserve"> так;</w:t>
      </w:r>
    </w:p>
    <w:p w:rsidR="00E667AC" w:rsidRPr="00A51B4E" w:rsidRDefault="00E667AC" w:rsidP="00E667AC">
      <w:pPr>
        <w:pStyle w:val="a3"/>
        <w:jc w:val="both"/>
        <w:rPr>
          <w:sz w:val="24"/>
          <w:szCs w:val="24"/>
        </w:rPr>
      </w:pPr>
      <w:r w:rsidRPr="00A51B4E">
        <w:rPr>
          <w:sz w:val="24"/>
          <w:szCs w:val="24"/>
        </w:rPr>
        <w:sym w:font="Symbol" w:char="F0FF"/>
      </w:r>
      <w:r w:rsidRPr="00A51B4E">
        <w:rPr>
          <w:sz w:val="24"/>
          <w:szCs w:val="24"/>
        </w:rPr>
        <w:t xml:space="preserve"> ні. </w:t>
      </w:r>
    </w:p>
    <w:p w:rsidR="00E667AC" w:rsidRPr="00A51B4E" w:rsidRDefault="00E667AC" w:rsidP="00E667AC">
      <w:pPr>
        <w:pStyle w:val="a3"/>
        <w:jc w:val="both"/>
        <w:rPr>
          <w:sz w:val="24"/>
          <w:szCs w:val="24"/>
        </w:rPr>
      </w:pPr>
      <w:r w:rsidRPr="00A51B4E">
        <w:rPr>
          <w:sz w:val="24"/>
          <w:szCs w:val="24"/>
        </w:rPr>
        <w:t xml:space="preserve">5. Що б ти хотів (хотіла) покращити для того, щоб було безпечніше? </w:t>
      </w:r>
    </w:p>
    <w:p w:rsidR="00E667AC" w:rsidRPr="00A51B4E" w:rsidRDefault="00E667AC" w:rsidP="00E667AC">
      <w:pPr>
        <w:pStyle w:val="a3"/>
        <w:jc w:val="both"/>
        <w:rPr>
          <w:sz w:val="24"/>
          <w:szCs w:val="24"/>
        </w:rPr>
      </w:pPr>
      <w:r w:rsidRPr="00A51B4E">
        <w:rPr>
          <w:sz w:val="24"/>
          <w:szCs w:val="24"/>
        </w:rPr>
        <w:t xml:space="preserve">(відкрите поле) </w:t>
      </w:r>
    </w:p>
    <w:p w:rsidR="00E667AC" w:rsidRPr="00A51B4E" w:rsidRDefault="00E667AC" w:rsidP="00E667AC">
      <w:pPr>
        <w:pStyle w:val="a3"/>
        <w:ind w:firstLine="0"/>
        <w:jc w:val="both"/>
        <w:rPr>
          <w:sz w:val="24"/>
          <w:szCs w:val="24"/>
        </w:rPr>
      </w:pPr>
      <w:r w:rsidRPr="00A51B4E">
        <w:rPr>
          <w:sz w:val="24"/>
          <w:szCs w:val="24"/>
        </w:rPr>
        <w:t>________________________________________________________________</w:t>
      </w:r>
    </w:p>
    <w:p w:rsidR="00E667AC" w:rsidRPr="00A51B4E" w:rsidRDefault="00E667AC" w:rsidP="00E667AC">
      <w:pPr>
        <w:pStyle w:val="a3"/>
        <w:ind w:firstLine="0"/>
        <w:jc w:val="both"/>
        <w:rPr>
          <w:sz w:val="24"/>
          <w:szCs w:val="24"/>
        </w:rPr>
      </w:pPr>
      <w:r w:rsidRPr="00A51B4E">
        <w:rPr>
          <w:sz w:val="24"/>
          <w:szCs w:val="24"/>
        </w:rPr>
        <w:t>_______________________________________________________________________________________________________________________________________________________________________________________________</w:t>
      </w:r>
      <w:r w:rsidRPr="00A51B4E">
        <w:rPr>
          <w:sz w:val="24"/>
          <w:szCs w:val="24"/>
          <w:lang w:val="ru-RU"/>
        </w:rPr>
        <w:t>________________________________________</w:t>
      </w:r>
    </w:p>
    <w:p w:rsidR="00E667AC" w:rsidRPr="00A51B4E" w:rsidRDefault="00E667AC" w:rsidP="00E667AC">
      <w:pPr>
        <w:pStyle w:val="a3"/>
        <w:spacing w:line="276" w:lineRule="auto"/>
        <w:ind w:firstLine="0"/>
        <w:jc w:val="both"/>
        <w:rPr>
          <w:sz w:val="24"/>
          <w:szCs w:val="24"/>
        </w:rPr>
      </w:pPr>
      <w:r w:rsidRPr="00A51B4E">
        <w:rPr>
          <w:sz w:val="24"/>
          <w:szCs w:val="24"/>
        </w:rPr>
        <w:t>_____________</w:t>
      </w:r>
      <w:r w:rsidRPr="00A51B4E">
        <w:rPr>
          <w:sz w:val="24"/>
          <w:szCs w:val="24"/>
          <w:lang w:val="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A51B4E">
        <w:rPr>
          <w:sz w:val="24"/>
          <w:szCs w:val="24"/>
        </w:rPr>
        <w:t>*Анкета заповнюється дітьми у доступному форматі.</w:t>
      </w:r>
      <w:bookmarkStart w:id="0" w:name="_GoBack"/>
      <w:bookmarkEnd w:id="0"/>
    </w:p>
    <w:p w:rsidR="00CC243A" w:rsidRPr="00E667AC" w:rsidRDefault="00CC243A" w:rsidP="00E667AC"/>
    <w:sectPr w:rsidR="00CC243A" w:rsidRPr="00E667AC">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5CA1" w:rsidRDefault="00AA5CA1" w:rsidP="007600DB">
      <w:pPr>
        <w:spacing w:after="0" w:line="240" w:lineRule="auto"/>
      </w:pPr>
      <w:r>
        <w:separator/>
      </w:r>
    </w:p>
  </w:endnote>
  <w:endnote w:type="continuationSeparator" w:id="0">
    <w:p w:rsidR="00AA5CA1" w:rsidRDefault="00AA5CA1" w:rsidP="007600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Symbol">
    <w:panose1 w:val="020B0502040204020203"/>
    <w:charset w:val="00"/>
    <w:family w:val="swiss"/>
    <w:pitch w:val="variable"/>
    <w:sig w:usb0="8000006F" w:usb1="1200FBEF" w:usb2="0064C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0030834"/>
      <w:docPartObj>
        <w:docPartGallery w:val="Page Numbers (Bottom of Page)"/>
        <w:docPartUnique/>
      </w:docPartObj>
    </w:sdtPr>
    <w:sdtContent>
      <w:p w:rsidR="007600DB" w:rsidRDefault="007600DB">
        <w:pPr>
          <w:pStyle w:val="aa"/>
          <w:jc w:val="center"/>
        </w:pPr>
        <w:r>
          <w:fldChar w:fldCharType="begin"/>
        </w:r>
        <w:r>
          <w:instrText>PAGE   \* MERGEFORMAT</w:instrText>
        </w:r>
        <w:r>
          <w:fldChar w:fldCharType="separate"/>
        </w:r>
        <w:r w:rsidR="00971C99">
          <w:rPr>
            <w:noProof/>
          </w:rPr>
          <w:t>7</w:t>
        </w:r>
        <w:r>
          <w:fldChar w:fldCharType="end"/>
        </w:r>
      </w:p>
    </w:sdtContent>
  </w:sdt>
  <w:p w:rsidR="007600DB" w:rsidRDefault="007600DB">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5CA1" w:rsidRDefault="00AA5CA1" w:rsidP="007600DB">
      <w:pPr>
        <w:spacing w:after="0" w:line="240" w:lineRule="auto"/>
      </w:pPr>
      <w:r>
        <w:separator/>
      </w:r>
    </w:p>
  </w:footnote>
  <w:footnote w:type="continuationSeparator" w:id="0">
    <w:p w:rsidR="00AA5CA1" w:rsidRDefault="00AA5CA1" w:rsidP="007600D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42C6E"/>
    <w:multiLevelType w:val="hybridMultilevel"/>
    <w:tmpl w:val="6F22E6B6"/>
    <w:lvl w:ilvl="0" w:tplc="0422000B">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nsid w:val="02A11476"/>
    <w:multiLevelType w:val="multilevel"/>
    <w:tmpl w:val="2E8C0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33C5410"/>
    <w:multiLevelType w:val="multilevel"/>
    <w:tmpl w:val="3EA6D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8D20325"/>
    <w:multiLevelType w:val="multilevel"/>
    <w:tmpl w:val="93D24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F211CA5"/>
    <w:multiLevelType w:val="multilevel"/>
    <w:tmpl w:val="19E82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4390BD6"/>
    <w:multiLevelType w:val="multilevel"/>
    <w:tmpl w:val="7ABAC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A2D5B4F"/>
    <w:multiLevelType w:val="hybridMultilevel"/>
    <w:tmpl w:val="6D86051A"/>
    <w:lvl w:ilvl="0" w:tplc="0422000B">
      <w:start w:val="1"/>
      <w:numFmt w:val="bullet"/>
      <w:lvlText w:val=""/>
      <w:lvlJc w:val="left"/>
      <w:pPr>
        <w:ind w:left="720" w:hanging="360"/>
      </w:pPr>
      <w:rPr>
        <w:rFonts w:ascii="Wingdings" w:hAnsi="Wingdings" w:hint="default"/>
      </w:rPr>
    </w:lvl>
    <w:lvl w:ilvl="1" w:tplc="23BEB2EC">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nsid w:val="1C483676"/>
    <w:multiLevelType w:val="multilevel"/>
    <w:tmpl w:val="3500C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30D6CBE"/>
    <w:multiLevelType w:val="hybridMultilevel"/>
    <w:tmpl w:val="EF681EC8"/>
    <w:lvl w:ilvl="0" w:tplc="A998B51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nsid w:val="2CBD7E56"/>
    <w:multiLevelType w:val="multilevel"/>
    <w:tmpl w:val="F6523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DDE6BB7"/>
    <w:multiLevelType w:val="hybridMultilevel"/>
    <w:tmpl w:val="3A7888F4"/>
    <w:lvl w:ilvl="0" w:tplc="0422000B">
      <w:start w:val="1"/>
      <w:numFmt w:val="bullet"/>
      <w:lvlText w:val=""/>
      <w:lvlJc w:val="left"/>
      <w:pPr>
        <w:ind w:left="720" w:hanging="360"/>
      </w:pPr>
      <w:rPr>
        <w:rFonts w:ascii="Wingdings" w:hAnsi="Wingdings" w:hint="default"/>
      </w:rPr>
    </w:lvl>
    <w:lvl w:ilvl="1" w:tplc="0422000B">
      <w:start w:val="1"/>
      <w:numFmt w:val="bullet"/>
      <w:lvlText w:val=""/>
      <w:lvlJc w:val="left"/>
      <w:pPr>
        <w:ind w:left="1440" w:hanging="360"/>
      </w:pPr>
      <w:rPr>
        <w:rFonts w:ascii="Wingdings" w:hAnsi="Wingdings"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nsid w:val="310428A5"/>
    <w:multiLevelType w:val="multilevel"/>
    <w:tmpl w:val="D5F6C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22E5EA5"/>
    <w:multiLevelType w:val="hybridMultilevel"/>
    <w:tmpl w:val="4CA4BD0A"/>
    <w:lvl w:ilvl="0" w:tplc="0422000B">
      <w:start w:val="1"/>
      <w:numFmt w:val="bullet"/>
      <w:lvlText w:val=""/>
      <w:lvlJc w:val="left"/>
      <w:pPr>
        <w:ind w:left="720" w:hanging="360"/>
      </w:pPr>
      <w:rPr>
        <w:rFonts w:ascii="Wingdings" w:hAnsi="Wingdings" w:hint="default"/>
      </w:rPr>
    </w:lvl>
    <w:lvl w:ilvl="1" w:tplc="0422000B">
      <w:start w:val="1"/>
      <w:numFmt w:val="bullet"/>
      <w:lvlText w:val=""/>
      <w:lvlJc w:val="left"/>
      <w:pPr>
        <w:ind w:left="1440" w:hanging="360"/>
      </w:pPr>
      <w:rPr>
        <w:rFonts w:ascii="Wingdings" w:hAnsi="Wingdings"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nsid w:val="3A7855AC"/>
    <w:multiLevelType w:val="hybridMultilevel"/>
    <w:tmpl w:val="AF2E174A"/>
    <w:lvl w:ilvl="0" w:tplc="24567C4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nsid w:val="3D412CE1"/>
    <w:multiLevelType w:val="hybridMultilevel"/>
    <w:tmpl w:val="EECC9290"/>
    <w:lvl w:ilvl="0" w:tplc="0422000B">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nsid w:val="41800BAB"/>
    <w:multiLevelType w:val="multilevel"/>
    <w:tmpl w:val="8AE61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1D11E89"/>
    <w:multiLevelType w:val="multilevel"/>
    <w:tmpl w:val="401A7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7E27CF2"/>
    <w:multiLevelType w:val="multilevel"/>
    <w:tmpl w:val="6324B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7F37C7E"/>
    <w:multiLevelType w:val="hybridMultilevel"/>
    <w:tmpl w:val="839C9CB6"/>
    <w:lvl w:ilvl="0" w:tplc="0422000B">
      <w:start w:val="1"/>
      <w:numFmt w:val="bullet"/>
      <w:lvlText w:val=""/>
      <w:lvlJc w:val="left"/>
      <w:pPr>
        <w:ind w:left="720" w:hanging="360"/>
      </w:pPr>
      <w:rPr>
        <w:rFonts w:ascii="Wingdings" w:hAnsi="Wingdings" w:hint="default"/>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nsid w:val="53616CB1"/>
    <w:multiLevelType w:val="multilevel"/>
    <w:tmpl w:val="47C01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395428B"/>
    <w:multiLevelType w:val="multilevel"/>
    <w:tmpl w:val="466AD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7A52EAF"/>
    <w:multiLevelType w:val="multilevel"/>
    <w:tmpl w:val="6A92F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9A30668"/>
    <w:multiLevelType w:val="hybridMultilevel"/>
    <w:tmpl w:val="09568300"/>
    <w:lvl w:ilvl="0" w:tplc="0422000B">
      <w:start w:val="1"/>
      <w:numFmt w:val="bullet"/>
      <w:lvlText w:val=""/>
      <w:lvlJc w:val="left"/>
      <w:pPr>
        <w:ind w:left="720" w:hanging="360"/>
      </w:pPr>
      <w:rPr>
        <w:rFonts w:ascii="Wingdings" w:hAnsi="Wingdings" w:hint="default"/>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nsid w:val="6A8D73AC"/>
    <w:multiLevelType w:val="hybridMultilevel"/>
    <w:tmpl w:val="18B068EA"/>
    <w:lvl w:ilvl="0" w:tplc="8CC83DA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nsid w:val="71F104EB"/>
    <w:multiLevelType w:val="hybridMultilevel"/>
    <w:tmpl w:val="9C0E3D62"/>
    <w:lvl w:ilvl="0" w:tplc="0422000B">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nsid w:val="723E0D95"/>
    <w:multiLevelType w:val="hybridMultilevel"/>
    <w:tmpl w:val="817CDC98"/>
    <w:lvl w:ilvl="0" w:tplc="A998B51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nsid w:val="73067AD7"/>
    <w:multiLevelType w:val="multilevel"/>
    <w:tmpl w:val="C6CCF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37A511D"/>
    <w:multiLevelType w:val="hybridMultilevel"/>
    <w:tmpl w:val="1C16B952"/>
    <w:lvl w:ilvl="0" w:tplc="0422000B">
      <w:start w:val="1"/>
      <w:numFmt w:val="bullet"/>
      <w:lvlText w:val=""/>
      <w:lvlJc w:val="left"/>
      <w:pPr>
        <w:ind w:left="720" w:hanging="360"/>
      </w:pPr>
      <w:rPr>
        <w:rFonts w:ascii="Wingdings" w:hAnsi="Wingdings" w:hint="default"/>
      </w:rPr>
    </w:lvl>
    <w:lvl w:ilvl="1" w:tplc="0422000B">
      <w:start w:val="1"/>
      <w:numFmt w:val="bullet"/>
      <w:lvlText w:val=""/>
      <w:lvlJc w:val="left"/>
      <w:pPr>
        <w:ind w:left="1440" w:hanging="360"/>
      </w:pPr>
      <w:rPr>
        <w:rFonts w:ascii="Wingdings" w:hAnsi="Wingdings"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8">
    <w:nsid w:val="74DC7110"/>
    <w:multiLevelType w:val="hybridMultilevel"/>
    <w:tmpl w:val="629EA33E"/>
    <w:lvl w:ilvl="0" w:tplc="0422000B">
      <w:start w:val="1"/>
      <w:numFmt w:val="bullet"/>
      <w:lvlText w:val=""/>
      <w:lvlJc w:val="left"/>
      <w:pPr>
        <w:ind w:left="720" w:hanging="360"/>
      </w:pPr>
      <w:rPr>
        <w:rFonts w:ascii="Wingdings" w:hAnsi="Wingdings" w:hint="default"/>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9">
    <w:nsid w:val="75C25640"/>
    <w:multiLevelType w:val="hybridMultilevel"/>
    <w:tmpl w:val="3FEC992E"/>
    <w:lvl w:ilvl="0" w:tplc="0422000B">
      <w:start w:val="1"/>
      <w:numFmt w:val="bullet"/>
      <w:lvlText w:val=""/>
      <w:lvlJc w:val="left"/>
      <w:pPr>
        <w:ind w:left="720" w:hanging="360"/>
      </w:pPr>
      <w:rPr>
        <w:rFonts w:ascii="Wingdings" w:hAnsi="Wingdings" w:hint="default"/>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0">
    <w:nsid w:val="7BC877AB"/>
    <w:multiLevelType w:val="multilevel"/>
    <w:tmpl w:val="731A4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BCD427F"/>
    <w:multiLevelType w:val="hybridMultilevel"/>
    <w:tmpl w:val="E2EE635E"/>
    <w:lvl w:ilvl="0" w:tplc="A998B51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2">
    <w:nsid w:val="7E3B0152"/>
    <w:multiLevelType w:val="hybridMultilevel"/>
    <w:tmpl w:val="B7A01770"/>
    <w:lvl w:ilvl="0" w:tplc="0422000B">
      <w:start w:val="1"/>
      <w:numFmt w:val="bullet"/>
      <w:lvlText w:val=""/>
      <w:lvlJc w:val="left"/>
      <w:pPr>
        <w:ind w:left="720" w:hanging="360"/>
      </w:pPr>
      <w:rPr>
        <w:rFonts w:ascii="Wingdings" w:hAnsi="Wingdings" w:hint="default"/>
      </w:rPr>
    </w:lvl>
    <w:lvl w:ilvl="1" w:tplc="0422000B">
      <w:start w:val="1"/>
      <w:numFmt w:val="bullet"/>
      <w:lvlText w:val=""/>
      <w:lvlJc w:val="left"/>
      <w:pPr>
        <w:ind w:left="1440" w:hanging="360"/>
      </w:pPr>
      <w:rPr>
        <w:rFonts w:ascii="Wingdings" w:hAnsi="Wingdings"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11"/>
  </w:num>
  <w:num w:numId="2">
    <w:abstractNumId w:val="1"/>
  </w:num>
  <w:num w:numId="3">
    <w:abstractNumId w:val="17"/>
  </w:num>
  <w:num w:numId="4">
    <w:abstractNumId w:val="2"/>
  </w:num>
  <w:num w:numId="5">
    <w:abstractNumId w:val="26"/>
  </w:num>
  <w:num w:numId="6">
    <w:abstractNumId w:val="5"/>
  </w:num>
  <w:num w:numId="7">
    <w:abstractNumId w:val="20"/>
  </w:num>
  <w:num w:numId="8">
    <w:abstractNumId w:val="4"/>
  </w:num>
  <w:num w:numId="9">
    <w:abstractNumId w:val="3"/>
  </w:num>
  <w:num w:numId="10">
    <w:abstractNumId w:val="30"/>
  </w:num>
  <w:num w:numId="11">
    <w:abstractNumId w:val="19"/>
  </w:num>
  <w:num w:numId="12">
    <w:abstractNumId w:val="16"/>
  </w:num>
  <w:num w:numId="13">
    <w:abstractNumId w:val="9"/>
  </w:num>
  <w:num w:numId="14">
    <w:abstractNumId w:val="15"/>
  </w:num>
  <w:num w:numId="15">
    <w:abstractNumId w:val="7"/>
  </w:num>
  <w:num w:numId="16">
    <w:abstractNumId w:val="21"/>
  </w:num>
  <w:num w:numId="17">
    <w:abstractNumId w:val="24"/>
  </w:num>
  <w:num w:numId="18">
    <w:abstractNumId w:val="13"/>
  </w:num>
  <w:num w:numId="19">
    <w:abstractNumId w:val="0"/>
  </w:num>
  <w:num w:numId="20">
    <w:abstractNumId w:val="23"/>
  </w:num>
  <w:num w:numId="21">
    <w:abstractNumId w:val="6"/>
  </w:num>
  <w:num w:numId="22">
    <w:abstractNumId w:val="8"/>
  </w:num>
  <w:num w:numId="23">
    <w:abstractNumId w:val="25"/>
  </w:num>
  <w:num w:numId="24">
    <w:abstractNumId w:val="31"/>
  </w:num>
  <w:num w:numId="25">
    <w:abstractNumId w:val="14"/>
  </w:num>
  <w:num w:numId="26">
    <w:abstractNumId w:val="29"/>
  </w:num>
  <w:num w:numId="27">
    <w:abstractNumId w:val="10"/>
  </w:num>
  <w:num w:numId="28">
    <w:abstractNumId w:val="18"/>
  </w:num>
  <w:num w:numId="29">
    <w:abstractNumId w:val="12"/>
  </w:num>
  <w:num w:numId="30">
    <w:abstractNumId w:val="28"/>
  </w:num>
  <w:num w:numId="31">
    <w:abstractNumId w:val="27"/>
  </w:num>
  <w:num w:numId="32">
    <w:abstractNumId w:val="22"/>
  </w:num>
  <w:num w:numId="33">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0906"/>
    <w:rsid w:val="000744B9"/>
    <w:rsid w:val="000D0906"/>
    <w:rsid w:val="00211ADF"/>
    <w:rsid w:val="00334B19"/>
    <w:rsid w:val="004B6F6A"/>
    <w:rsid w:val="005C68B4"/>
    <w:rsid w:val="007600DB"/>
    <w:rsid w:val="008A041D"/>
    <w:rsid w:val="00971C99"/>
    <w:rsid w:val="009B1734"/>
    <w:rsid w:val="00A06C3E"/>
    <w:rsid w:val="00A22527"/>
    <w:rsid w:val="00AA5CA1"/>
    <w:rsid w:val="00AF2C69"/>
    <w:rsid w:val="00C316D2"/>
    <w:rsid w:val="00CC243A"/>
    <w:rsid w:val="00CD18D0"/>
    <w:rsid w:val="00E667AC"/>
    <w:rsid w:val="00EB0F8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67A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ормальний текст"/>
    <w:basedOn w:val="a"/>
    <w:rsid w:val="009B1734"/>
    <w:pPr>
      <w:spacing w:before="120" w:after="0" w:line="240" w:lineRule="auto"/>
      <w:ind w:firstLine="567"/>
    </w:pPr>
    <w:rPr>
      <w:rFonts w:ascii="Times New Roman" w:eastAsia="Times New Roman" w:hAnsi="Times New Roman" w:cs="Times New Roman"/>
      <w:sz w:val="28"/>
      <w:szCs w:val="20"/>
      <w:lang w:eastAsia="uk-UA"/>
    </w:rPr>
  </w:style>
  <w:style w:type="paragraph" w:customStyle="1" w:styleId="a4">
    <w:name w:val="Назва документа"/>
    <w:basedOn w:val="a"/>
    <w:next w:val="a3"/>
    <w:rsid w:val="009B1734"/>
    <w:pPr>
      <w:keepNext/>
      <w:keepLines/>
      <w:spacing w:before="240" w:after="240" w:line="240" w:lineRule="auto"/>
      <w:jc w:val="center"/>
    </w:pPr>
    <w:rPr>
      <w:rFonts w:ascii="Times New Roman" w:eastAsia="Times New Roman" w:hAnsi="Times New Roman" w:cs="Times New Roman"/>
      <w:b/>
      <w:sz w:val="28"/>
      <w:szCs w:val="20"/>
      <w:lang w:eastAsia="uk-UA"/>
    </w:rPr>
  </w:style>
  <w:style w:type="paragraph" w:styleId="a5">
    <w:name w:val="Normal (Web)"/>
    <w:basedOn w:val="a"/>
    <w:uiPriority w:val="99"/>
    <w:unhideWhenUsed/>
    <w:rsid w:val="00CC243A"/>
    <w:pPr>
      <w:spacing w:before="100" w:beforeAutospacing="1" w:after="100" w:afterAutospacing="1" w:line="240" w:lineRule="auto"/>
    </w:pPr>
    <w:rPr>
      <w:rFonts w:ascii="Times New Roman" w:eastAsia="Times New Roman" w:hAnsi="Times New Roman" w:cs="Times New Roman"/>
      <w:sz w:val="24"/>
      <w:szCs w:val="24"/>
      <w:lang w:eastAsia="uk-UA"/>
    </w:rPr>
  </w:style>
  <w:style w:type="table" w:styleId="a6">
    <w:name w:val="Table Grid"/>
    <w:basedOn w:val="a1"/>
    <w:uiPriority w:val="39"/>
    <w:rsid w:val="00CC243A"/>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0744B9"/>
    <w:pPr>
      <w:ind w:left="720"/>
      <w:contextualSpacing/>
    </w:pPr>
  </w:style>
  <w:style w:type="paragraph" w:styleId="a8">
    <w:name w:val="header"/>
    <w:basedOn w:val="a"/>
    <w:link w:val="a9"/>
    <w:uiPriority w:val="99"/>
    <w:unhideWhenUsed/>
    <w:rsid w:val="007600D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7600DB"/>
  </w:style>
  <w:style w:type="paragraph" w:styleId="aa">
    <w:name w:val="footer"/>
    <w:basedOn w:val="a"/>
    <w:link w:val="ab"/>
    <w:uiPriority w:val="99"/>
    <w:unhideWhenUsed/>
    <w:rsid w:val="007600D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7600D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67A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ормальний текст"/>
    <w:basedOn w:val="a"/>
    <w:rsid w:val="009B1734"/>
    <w:pPr>
      <w:spacing w:before="120" w:after="0" w:line="240" w:lineRule="auto"/>
      <w:ind w:firstLine="567"/>
    </w:pPr>
    <w:rPr>
      <w:rFonts w:ascii="Times New Roman" w:eastAsia="Times New Roman" w:hAnsi="Times New Roman" w:cs="Times New Roman"/>
      <w:sz w:val="28"/>
      <w:szCs w:val="20"/>
      <w:lang w:eastAsia="uk-UA"/>
    </w:rPr>
  </w:style>
  <w:style w:type="paragraph" w:customStyle="1" w:styleId="a4">
    <w:name w:val="Назва документа"/>
    <w:basedOn w:val="a"/>
    <w:next w:val="a3"/>
    <w:rsid w:val="009B1734"/>
    <w:pPr>
      <w:keepNext/>
      <w:keepLines/>
      <w:spacing w:before="240" w:after="240" w:line="240" w:lineRule="auto"/>
      <w:jc w:val="center"/>
    </w:pPr>
    <w:rPr>
      <w:rFonts w:ascii="Times New Roman" w:eastAsia="Times New Roman" w:hAnsi="Times New Roman" w:cs="Times New Roman"/>
      <w:b/>
      <w:sz w:val="28"/>
      <w:szCs w:val="20"/>
      <w:lang w:eastAsia="uk-UA"/>
    </w:rPr>
  </w:style>
  <w:style w:type="paragraph" w:styleId="a5">
    <w:name w:val="Normal (Web)"/>
    <w:basedOn w:val="a"/>
    <w:uiPriority w:val="99"/>
    <w:unhideWhenUsed/>
    <w:rsid w:val="00CC243A"/>
    <w:pPr>
      <w:spacing w:before="100" w:beforeAutospacing="1" w:after="100" w:afterAutospacing="1" w:line="240" w:lineRule="auto"/>
    </w:pPr>
    <w:rPr>
      <w:rFonts w:ascii="Times New Roman" w:eastAsia="Times New Roman" w:hAnsi="Times New Roman" w:cs="Times New Roman"/>
      <w:sz w:val="24"/>
      <w:szCs w:val="24"/>
      <w:lang w:eastAsia="uk-UA"/>
    </w:rPr>
  </w:style>
  <w:style w:type="table" w:styleId="a6">
    <w:name w:val="Table Grid"/>
    <w:basedOn w:val="a1"/>
    <w:uiPriority w:val="39"/>
    <w:rsid w:val="00CC243A"/>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0744B9"/>
    <w:pPr>
      <w:ind w:left="720"/>
      <w:contextualSpacing/>
    </w:pPr>
  </w:style>
  <w:style w:type="paragraph" w:styleId="a8">
    <w:name w:val="header"/>
    <w:basedOn w:val="a"/>
    <w:link w:val="a9"/>
    <w:uiPriority w:val="99"/>
    <w:unhideWhenUsed/>
    <w:rsid w:val="007600D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7600DB"/>
  </w:style>
  <w:style w:type="paragraph" w:styleId="aa">
    <w:name w:val="footer"/>
    <w:basedOn w:val="a"/>
    <w:link w:val="ab"/>
    <w:uiPriority w:val="99"/>
    <w:unhideWhenUsed/>
    <w:rsid w:val="007600D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7600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2755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9494</Words>
  <Characters>5412</Characters>
  <Application>Microsoft Office Word</Application>
  <DocSecurity>0</DocSecurity>
  <Lines>45</Lines>
  <Paragraphs>29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14877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Galkina</dc:creator>
  <cp:lastModifiedBy>Galkina</cp:lastModifiedBy>
  <cp:revision>4</cp:revision>
  <cp:lastPrinted>2026-10-22T06:28:00Z</cp:lastPrinted>
  <dcterms:created xsi:type="dcterms:W3CDTF">2026-10-22T06:26:00Z</dcterms:created>
  <dcterms:modified xsi:type="dcterms:W3CDTF">2026-10-22T06:44:00Z</dcterms:modified>
</cp:coreProperties>
</file>