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8174" w14:textId="1423FB38" w:rsidR="00B16E3F" w:rsidRDefault="00B16E3F" w:rsidP="00B16E3F">
      <w:pPr>
        <w:spacing w:after="217"/>
        <w:ind w:left="-15" w:right="0" w:firstLine="708"/>
        <w:jc w:val="center"/>
      </w:pPr>
      <w:r>
        <w:t>Міністерство освіти і науки України</w:t>
      </w:r>
    </w:p>
    <w:p w14:paraId="43694F83" w14:textId="0F2D7339" w:rsidR="00B16E3F" w:rsidRDefault="00B16E3F" w:rsidP="00B16E3F">
      <w:pPr>
        <w:spacing w:after="217"/>
        <w:ind w:left="-15" w:right="0" w:firstLine="708"/>
        <w:jc w:val="center"/>
      </w:pPr>
      <w:r>
        <w:t>Барський заклад загальної середньої освіти І-ІІІ ступенів №3</w:t>
      </w:r>
    </w:p>
    <w:p w14:paraId="5DA9FB84" w14:textId="7284E244" w:rsidR="00B16E3F" w:rsidRDefault="00B16E3F" w:rsidP="00B16E3F">
      <w:pPr>
        <w:spacing w:after="217"/>
        <w:ind w:left="-15" w:right="0" w:firstLine="708"/>
        <w:jc w:val="center"/>
      </w:pPr>
      <w:r>
        <w:t>Барської міської ради, Вінницької області</w:t>
      </w:r>
    </w:p>
    <w:p w14:paraId="6EE92E35" w14:textId="029E897D" w:rsidR="00B16E3F" w:rsidRDefault="00B16E3F" w:rsidP="00B16E3F">
      <w:pPr>
        <w:spacing w:after="217"/>
        <w:ind w:left="-15" w:right="0" w:firstLine="708"/>
        <w:jc w:val="center"/>
      </w:pPr>
    </w:p>
    <w:p w14:paraId="170D38FC" w14:textId="714FD458" w:rsidR="00B16E3F" w:rsidRDefault="00B16E3F" w:rsidP="00B16E3F">
      <w:pPr>
        <w:spacing w:after="217"/>
        <w:ind w:left="-15" w:right="0" w:firstLine="708"/>
        <w:jc w:val="center"/>
      </w:pPr>
    </w:p>
    <w:p w14:paraId="1E9218AD" w14:textId="65C95D1E" w:rsidR="00B16E3F" w:rsidRDefault="00B16E3F" w:rsidP="00B16E3F">
      <w:pPr>
        <w:spacing w:after="217"/>
        <w:ind w:left="-15" w:right="0" w:firstLine="708"/>
        <w:jc w:val="center"/>
      </w:pPr>
    </w:p>
    <w:p w14:paraId="7906318B" w14:textId="7DA7A60A" w:rsidR="00B16E3F" w:rsidRDefault="00B16E3F" w:rsidP="00B16E3F">
      <w:pPr>
        <w:spacing w:after="217"/>
        <w:ind w:left="-15" w:right="0" w:firstLine="708"/>
        <w:jc w:val="center"/>
      </w:pPr>
    </w:p>
    <w:p w14:paraId="0A2B8B39" w14:textId="77777777" w:rsidR="00B16E3F" w:rsidRDefault="00B16E3F" w:rsidP="00B16E3F">
      <w:pPr>
        <w:spacing w:after="217"/>
        <w:ind w:left="-15" w:right="0" w:firstLine="708"/>
        <w:jc w:val="center"/>
      </w:pPr>
    </w:p>
    <w:p w14:paraId="6E86DFFD" w14:textId="77777777" w:rsidR="00B16E3F" w:rsidRDefault="00B16E3F" w:rsidP="00B16E3F">
      <w:pPr>
        <w:spacing w:after="217"/>
        <w:ind w:left="-15" w:right="0" w:firstLine="708"/>
        <w:jc w:val="center"/>
      </w:pPr>
    </w:p>
    <w:p w14:paraId="449DFCD6" w14:textId="77777777" w:rsidR="00B16E3F" w:rsidRDefault="00B16E3F" w:rsidP="00B16E3F">
      <w:pPr>
        <w:spacing w:after="217"/>
        <w:ind w:left="-15" w:right="0" w:firstLine="708"/>
        <w:jc w:val="center"/>
      </w:pPr>
    </w:p>
    <w:p w14:paraId="2399DA46" w14:textId="474BDE5A" w:rsidR="00B16E3F" w:rsidRDefault="00B16E3F" w:rsidP="00B16E3F">
      <w:pPr>
        <w:spacing w:after="217"/>
        <w:ind w:left="-15" w:right="0" w:firstLine="708"/>
        <w:jc w:val="center"/>
      </w:pPr>
      <w:r>
        <w:t>ЗВІТ ТВО директора</w:t>
      </w:r>
    </w:p>
    <w:p w14:paraId="5BAA57F2" w14:textId="02AC7B82" w:rsidR="00B16E3F" w:rsidRDefault="00B16E3F" w:rsidP="00B16E3F">
      <w:pPr>
        <w:spacing w:after="217"/>
        <w:ind w:left="-15" w:right="0" w:firstLine="708"/>
        <w:jc w:val="center"/>
      </w:pPr>
      <w:r>
        <w:t>Крикливої Н.Д</w:t>
      </w:r>
    </w:p>
    <w:p w14:paraId="2E0AE62C" w14:textId="732CE573" w:rsidR="00B16E3F" w:rsidRDefault="00B16E3F" w:rsidP="00B16E3F">
      <w:pPr>
        <w:spacing w:after="217"/>
        <w:ind w:left="-15" w:right="0" w:firstLine="708"/>
        <w:jc w:val="center"/>
      </w:pPr>
    </w:p>
    <w:p w14:paraId="1C6B57DA" w14:textId="5D160F66" w:rsidR="00B16E3F" w:rsidRDefault="00B16E3F" w:rsidP="00B16E3F">
      <w:pPr>
        <w:spacing w:after="217"/>
        <w:ind w:left="-15" w:right="0" w:firstLine="708"/>
        <w:jc w:val="center"/>
      </w:pPr>
    </w:p>
    <w:p w14:paraId="3259A7A7" w14:textId="34818537" w:rsidR="00B16E3F" w:rsidRDefault="00B16E3F" w:rsidP="00B16E3F">
      <w:pPr>
        <w:spacing w:after="217"/>
        <w:ind w:left="-15" w:right="0" w:firstLine="708"/>
        <w:jc w:val="center"/>
      </w:pPr>
    </w:p>
    <w:p w14:paraId="67E056C2" w14:textId="246D5121" w:rsidR="00B16E3F" w:rsidRDefault="00B16E3F" w:rsidP="00B16E3F">
      <w:pPr>
        <w:spacing w:after="217"/>
        <w:ind w:left="-15" w:right="0" w:firstLine="708"/>
        <w:jc w:val="center"/>
      </w:pPr>
    </w:p>
    <w:p w14:paraId="10CE341C" w14:textId="51B1D6D6" w:rsidR="00B16E3F" w:rsidRDefault="00B16E3F" w:rsidP="00B16E3F">
      <w:pPr>
        <w:spacing w:after="217"/>
        <w:ind w:left="-15" w:right="0" w:firstLine="708"/>
        <w:jc w:val="center"/>
      </w:pPr>
    </w:p>
    <w:p w14:paraId="2E8BA037" w14:textId="3D8E3AF8" w:rsidR="00B16E3F" w:rsidRDefault="00B16E3F" w:rsidP="00B16E3F">
      <w:pPr>
        <w:spacing w:after="217"/>
        <w:ind w:left="-15" w:right="0" w:firstLine="708"/>
        <w:jc w:val="center"/>
      </w:pPr>
    </w:p>
    <w:p w14:paraId="1478FF88" w14:textId="77777777" w:rsidR="00B16E3F" w:rsidRDefault="00B16E3F" w:rsidP="00B16E3F">
      <w:pPr>
        <w:spacing w:after="217"/>
        <w:ind w:left="-15" w:right="0" w:firstLine="708"/>
        <w:jc w:val="center"/>
      </w:pPr>
    </w:p>
    <w:p w14:paraId="40E028AA" w14:textId="7BF964EC" w:rsidR="00B16E3F" w:rsidRDefault="00B16E3F">
      <w:pPr>
        <w:spacing w:after="217"/>
        <w:ind w:left="-15" w:right="0" w:firstLine="708"/>
      </w:pPr>
    </w:p>
    <w:p w14:paraId="29A1A101" w14:textId="38AA732A" w:rsidR="00B16E3F" w:rsidRDefault="00B16E3F">
      <w:pPr>
        <w:spacing w:after="217"/>
        <w:ind w:left="-15" w:right="0" w:firstLine="708"/>
      </w:pPr>
    </w:p>
    <w:p w14:paraId="7E10D6E3" w14:textId="6710D15A" w:rsidR="00B16E3F" w:rsidRDefault="00B16E3F">
      <w:pPr>
        <w:spacing w:after="217"/>
        <w:ind w:left="-15" w:right="0" w:firstLine="708"/>
      </w:pPr>
    </w:p>
    <w:p w14:paraId="0B3C5286" w14:textId="72215D26" w:rsidR="00B16E3F" w:rsidRDefault="00B16E3F" w:rsidP="00B16E3F">
      <w:pPr>
        <w:spacing w:after="217"/>
        <w:ind w:left="-15" w:right="0" w:firstLine="708"/>
        <w:jc w:val="center"/>
      </w:pPr>
      <w:r>
        <w:t>2022р.</w:t>
      </w:r>
    </w:p>
    <w:p w14:paraId="59818E03" w14:textId="144C962A" w:rsidR="006A0FA5" w:rsidRDefault="00B16E3F">
      <w:pPr>
        <w:spacing w:after="217"/>
        <w:ind w:left="-15" w:right="0" w:firstLine="708"/>
      </w:pPr>
      <w:r>
        <w:lastRenderedPageBreak/>
        <w:t xml:space="preserve">В основу роботи педагогічного колективу Барського ЗЗСО І – ІІІ ст. №3 Барської міської ради в 2021 – </w:t>
      </w:r>
      <w:r>
        <w:t>2022 н.р. було покладено завдання, визначені  законами України «Про освіту», «Про повну загальну середню освіту», статтями Конституції України про освіту, керівними документами Міністерства освіти і науки України, нормативно-правовими документами щодо навч</w:t>
      </w:r>
      <w:r>
        <w:t>ально-виховної діяльності. В плані реалізації проблеми «Інноваційні технології як засіб підвищення якості навчально-виховного процесу, розвитку творчої особистості учня та вчителя» педагоги школи забезпечували належний рівень навчання та виховання учнів, р</w:t>
      </w:r>
      <w:r>
        <w:t>івень своєї фахової та методичної майстерності, розвиток творчого потенціалу. В напрямку реалізації цієї проблеми забезпечувалось дотримання прав дитини на отримання якісної освіти, розвивались творчі можливості учнів, здатність їх до самоствердження і сам</w:t>
      </w:r>
      <w:r>
        <w:t xml:space="preserve">ореалізації  в соціумі. </w:t>
      </w:r>
    </w:p>
    <w:p w14:paraId="5A31DCA2" w14:textId="77777777" w:rsidR="006A0FA5" w:rsidRDefault="00B16E3F">
      <w:pPr>
        <w:spacing w:after="218"/>
        <w:ind w:left="-5" w:right="0"/>
      </w:pPr>
      <w:r>
        <w:t xml:space="preserve"> На початок навчального року контингент учнів у 20-ти класах складав 462 учні, на кінець року – 472. Високий рівень навчальних досягнень з усіх предметів має 41 учень, що складає 14% від усіх атестованих. Учні початкової школи в кі</w:t>
      </w:r>
      <w:r>
        <w:t>нці навчального року атестувались по рівнях досягнень і показали в цілому гарні результати. Найбільше відмінників у10 класі – 29%, в 7-А класі – 24%, в 5-А класі – 21%, в 11 класі – 20%. Крім відмінників ще 91 учень має оцінки високого та достатнього рівня</w:t>
      </w:r>
      <w:r>
        <w:t>. Учні випускних (4,9, 11 кл.) в зв’язку із введенням військового стану в країні і неможливістю навчатись в звичайному режимі наказами МОН України були звільнені від ДПА. Золотою медаллю «За високі досягнення у навчанні» нагороджено ученицю 11 класу Сисоєв</w:t>
      </w:r>
      <w:r>
        <w:t xml:space="preserve">у Марту, четверо учнів 9-х класів отримали свідоцтво про базову загальну середню освіту з відзнакою, 31 учень за результатами річного оцінювання нагороджений  Похвальним листом «За високі досягнення у навчанні». </w:t>
      </w:r>
    </w:p>
    <w:p w14:paraId="45EA20FF" w14:textId="77777777" w:rsidR="006A0FA5" w:rsidRDefault="00B16E3F">
      <w:pPr>
        <w:ind w:left="-5" w:right="0"/>
      </w:pPr>
      <w:r>
        <w:t xml:space="preserve"> Обдаровані та здібні учні показали непоган</w:t>
      </w:r>
      <w:r>
        <w:t xml:space="preserve">і результати у ІІ турі Всеукраїнських учнівських олімпіад: 8 учнів зайняли  І місце, 13 – ІІ місце, 11 – ІІІ місце. Крім того п’ятеро учнів посіли призові місця в районному турі конкурсу знавців української мови ім. Петра Яцика та в літературному конкурсі </w:t>
      </w:r>
      <w:r>
        <w:t xml:space="preserve">ім. Т. Шевченка. Здібні, обдаровані, творчі  діти протягом навчального року брали участь у різних конкурсах і змаганнях. Учениця 5 –А класу Рибак Марія (кер. – учителька музичного мистецтва Кащенко Н.В.) зайняла І місце в районному етапі конкурсу «Зіркова </w:t>
      </w:r>
      <w:r>
        <w:t xml:space="preserve">мрія» в номінації «вокал» </w:t>
      </w:r>
      <w:r>
        <w:lastRenderedPageBreak/>
        <w:t>та І місце у Всеукраїнському дистанційному конкурсі «Битва жанрів4».  Учениця 7 –А класу Присяжна Даша (кер. – учителька музичного мистецтва Кащенко Н.В.) в конкурсі «Зіркова мрія» в номінації «вокал» зайняла ІІ місце. В номінації</w:t>
      </w:r>
      <w:r>
        <w:t xml:space="preserve"> «художнє читання»  учениці  Сідлеціка Каріна (кер. – учителька початкових класів Стадній Л.М.),  Мусурійська Юліана (кер. – учителька української мови та літератури Гадомська Ж.В.),  Присяжна </w:t>
      </w:r>
    </w:p>
    <w:p w14:paraId="4200B0ED" w14:textId="77777777" w:rsidR="006A0FA5" w:rsidRDefault="00B16E3F">
      <w:pPr>
        <w:spacing w:after="218"/>
        <w:ind w:left="-5" w:right="0"/>
      </w:pPr>
      <w:r>
        <w:t>Даша (кер. – учителька української мови та літератури, педагог</w:t>
      </w:r>
      <w:r>
        <w:t>-організатор  Кобиль М.А.) посіли ІІ місця. Учениця 10 класу Заболотна Анастасія(кер. – заступник директора з виховної роботи Галкіна І.Ю., учителька української мови та літератури, педагог-організатор Кобиль М.А.) зайняла І місце в обласному літературно-к</w:t>
      </w:r>
      <w:r>
        <w:t xml:space="preserve">раєзнавчому конкурсі «Золота спадщина Поділля». Багато призових місць здобули учні школи на спортивних змаганнях обласного та всеукраїнського підпорядкування (Мельник Іван (кікбоксінг), Катрін Михайло, Кирик Дмитро, Лучін Ілля, Бондар Максим, Губенко Іван </w:t>
      </w:r>
      <w:r>
        <w:t xml:space="preserve">(легка атлетика, футбол), Кирик Єлизавета (легка атлетика) , Франчук Каріна (баскетбол, стрітбол), Руденко Катерина (баскетбол, стрітбол),  Коновалюк Костянтин (боротьба),  Шилик Костянтин,  Гвоздецький Андрій (вільна боротьба)). </w:t>
      </w:r>
    </w:p>
    <w:p w14:paraId="2F904938" w14:textId="77777777" w:rsidR="006A0FA5" w:rsidRDefault="00B16E3F">
      <w:pPr>
        <w:spacing w:after="221"/>
        <w:ind w:left="-5" w:right="0"/>
      </w:pPr>
      <w:r>
        <w:t xml:space="preserve"> Методична робота в навча</w:t>
      </w:r>
      <w:r>
        <w:t>льному закладі в напрямку реалізації проблеми «Впровадження інноваційних технологій як основа якості навчання» була спрямована на досягнення позитивних результатів освітнього процесу, на пошуки та впровадження ефективних форм та методів навчання, передовог</w:t>
      </w:r>
      <w:r>
        <w:t>о педагогічного досвіду, на підвищення методичного та фахового рівня вчителів, на вдосконалення виховної роботи з учнями. Методичною службою школи відстежувався рівень професійного зростання педагогів, рівень навчальних досягнень учнів. Методична рада спря</w:t>
      </w:r>
      <w:r>
        <w:t>мовувала та контролювала вирішення питань відповідно до методичної проблеми. Протягом навчального року проведено чотири засідання методичної ради, на яких розглянуто питання про підготовку та результативність участі учнів у предметних олімпіадах, про моніт</w:t>
      </w:r>
      <w:r>
        <w:t xml:space="preserve">оринг знань учнів, про визначення форм підвищення кваліфікації вчителів, про самоосвітню роботу вчителів, про підготовку та проведення атестації педагогічних працівників. </w:t>
      </w:r>
    </w:p>
    <w:p w14:paraId="4D55AA02" w14:textId="77777777" w:rsidR="006A0FA5" w:rsidRDefault="00B16E3F">
      <w:pPr>
        <w:spacing w:after="181"/>
        <w:ind w:left="-5" w:right="0"/>
      </w:pPr>
      <w:r>
        <w:t xml:space="preserve"> З метою обміну досвідом роботи з актуальних проблем навчальновиховної діяльності, в</w:t>
      </w:r>
      <w:r>
        <w:t xml:space="preserve">ирішення окремих проблем які виникають в процесі навчання та </w:t>
      </w:r>
      <w:r>
        <w:lastRenderedPageBreak/>
        <w:t>виховання учнів проводились практичні семінари та круглі столи: «Інноваційні технології як дієвий засіб підвищення якості уроку», «Роль особистості класного керівника у формуванні творчого, праце</w:t>
      </w:r>
      <w:r>
        <w:t>здатного колективу», «Організація самостійної роботи учнів під час уроку та виконання домашніх завдань», «Творчість педагога – важливий шлях до формування творчої особистості учня», «Як розв’язувати проблеми з дисципліною на уроці», «Формування в учнів мот</w:t>
      </w:r>
      <w:r>
        <w:t xml:space="preserve">ивації до успіху у навчанні». Творча група вчителів працювала над проблемою «Розвиток творчої особистості на основі інноваційних підходів до організації навчально-виховного процесу та моніторингу освітньої діяльності». В контексті цієї проблеми готувались </w:t>
      </w:r>
      <w:r>
        <w:t xml:space="preserve">завдання для проведення шкільних предметних олімпіад, контрольних зрізів знань учнів випускних класів, надавалась допомога вчителям у проведенні семінарів, відкритих уроків, предметних тижнів, у підготовці до засідань педагогічної ради.  Протягом року під </w:t>
      </w:r>
      <w:r>
        <w:t>керівництвом вчительки історії  Стребкової С.П. працював лекторій «Правовик». Лекторська група учнів виступала з інформаційними повідомленнями на правову тематику. З учнями 9-х класів була проведена година спілкування «Історія скорботи та героїзму».  Метод</w:t>
      </w:r>
      <w:r>
        <w:t>ичною службою закладу щорічно проводиться моніторинг стану викладання та рівня знань учнів з навчальних предметів. Це дає змогу своєчасно виявити недоліки в освітній роботі, визначити заходи з підвищення якості викладання навчальних предметів та якості зна</w:t>
      </w:r>
      <w:r>
        <w:t>нь учнів. Протягом 2021/2022н.р. вивчено стан викладання та рівень знань учнів з предмету «Я досліджую світ» в початковій школі, з основ здоров’я, з предмету «Захист України», з мистецтва та музичного мистецтва. Вивчений та узагальнений досвід роботи вчите</w:t>
      </w:r>
      <w:r>
        <w:t xml:space="preserve">льки початкових класів Стадній Л.М. з теми «Розвиток творчого потенціалу учнів, реалізація їхніх нахилів і здібностей у різних видах діяльності». </w:t>
      </w:r>
    </w:p>
    <w:p w14:paraId="6A67DF33" w14:textId="77777777" w:rsidR="006A0FA5" w:rsidRDefault="00B16E3F">
      <w:pPr>
        <w:spacing w:after="215"/>
        <w:ind w:left="-5" w:right="0"/>
      </w:pPr>
      <w:r>
        <w:t xml:space="preserve"> Початкова школа працювала за Концепцією нової української школи, формуючи в учнів ключові компетентності з о</w:t>
      </w:r>
      <w:r>
        <w:t>світніх галузей, визначених Державним стандартом початкової загальної освіти та навчальними програмами. В кінці навчального року вчителі початкової школи визначили характеристики навчальної діяльності кожного учня  та відобразили їх в свідоцтвах досягнень.</w:t>
      </w:r>
      <w:r>
        <w:t xml:space="preserve"> Учні 4-х класів отримали свідоцтва про початкову загальну освіту. </w:t>
      </w:r>
    </w:p>
    <w:p w14:paraId="2DEA8484" w14:textId="77777777" w:rsidR="006A0FA5" w:rsidRDefault="00B16E3F">
      <w:pPr>
        <w:ind w:left="-5" w:right="0"/>
      </w:pPr>
      <w:r>
        <w:lastRenderedPageBreak/>
        <w:t xml:space="preserve"> У навчальному закладі  працює сайт та сторінка в соціальній мережі Facebook , на яких оперативно висвітлюється інформація про роботу вчителів і учнів під час уроків та в позаурочний час. </w:t>
      </w:r>
      <w:r>
        <w:t>В кожному класі створена вайбер-група, за допомогою якої класні керівники, вчителі-предметники підтримували зв'язок з учнями, їхніми батьками під час переходу на дистанційну форму навчання. Навчання в режимі онлайн відбувалося за допомогою сервісу відеотел</w:t>
      </w:r>
      <w:r>
        <w:t xml:space="preserve">ефонного зв'язку Google-Meet  та вебсервісу Google Classroom. </w:t>
      </w:r>
    </w:p>
    <w:p w14:paraId="18EA7F64" w14:textId="77777777" w:rsidR="006A0FA5" w:rsidRDefault="00B16E3F">
      <w:pPr>
        <w:spacing w:after="216"/>
        <w:ind w:left="-5" w:right="0"/>
      </w:pPr>
      <w:r>
        <w:t xml:space="preserve"> Слід відзначити роботу вчителів-предметників, класних керівників з дітьми ВПО, які прибули в школу з інших міст з початком війни. Завдяки розумінню педагогів, їхньому піклуванню діти ВПО влили</w:t>
      </w:r>
      <w:r>
        <w:t>сь в класні колективи, отримали можливість продовжувати навчання. Класні керівники залучали цих дітей до позакласної роботи, практичним психологом Фляжніковою Ж.В. з ними проводились консультації, розроблялись рекомендації з питань адаптації в нових умовах</w:t>
      </w:r>
      <w:r>
        <w:t xml:space="preserve">.  </w:t>
      </w:r>
    </w:p>
    <w:p w14:paraId="7725E515" w14:textId="77777777" w:rsidR="006A0FA5" w:rsidRDefault="00B16E3F">
      <w:pPr>
        <w:spacing w:after="220"/>
        <w:ind w:left="-5" w:right="0"/>
      </w:pPr>
      <w:r>
        <w:t xml:space="preserve"> Ефективно проводилась робота з молодими вчителями та новопризначеними класними керівниками: їм надавались консультації по плануванню роботи, по веденню шкільної документації, по підготовці до уроків. </w:t>
      </w:r>
    </w:p>
    <w:p w14:paraId="03D25AF5" w14:textId="77777777" w:rsidR="006A0FA5" w:rsidRDefault="00B16E3F">
      <w:pPr>
        <w:spacing w:after="215"/>
        <w:ind w:left="-5" w:right="0"/>
      </w:pPr>
      <w:r>
        <w:t xml:space="preserve"> Курсова перепідготовка вчителів протягом року від</w:t>
      </w:r>
      <w:r>
        <w:t>бувалась в дистанційній формі згідно з річним планом. З огляду на те, що учні 4-х класів в новому навчальному році продовжать навчання в 5-х класах за програмою НУШ, всі вчителі, які працюватимуть в цих класах, пройшли відповідну курсову перепідготовку. Ви</w:t>
      </w:r>
      <w:r>
        <w:t>значені модельні програми та обрані підручники для 5 класу. Методична робота, яка проводилась у школі, свідчить про те, що свою стимулюючу роль виконала і атестація вчителів. За результатами атестації п’ятеро вчителів визнані такими, що відповідають раніше</w:t>
      </w:r>
      <w:r>
        <w:t xml:space="preserve"> присвоєним кваліфікаційним категоріям та педагогічним званням. Три вчителя підвищили свої кваліфікаційні категорії. </w:t>
      </w:r>
    </w:p>
    <w:p w14:paraId="37F81417" w14:textId="77777777" w:rsidR="006A0FA5" w:rsidRDefault="00B16E3F">
      <w:pPr>
        <w:spacing w:after="213"/>
        <w:ind w:left="-5" w:right="0"/>
      </w:pPr>
      <w:r>
        <w:t xml:space="preserve"> Виховна робота впродовж навчального року була спрямована на реалізацію Концепції та стратегії національно-патріотичного виховання дітей т</w:t>
      </w:r>
      <w:r>
        <w:t xml:space="preserve">а молоді. В рамках проєкту «Школа, що виховує патріотів» були проведені уроки до 30-річчя незалежності України, заходи до Дня гідності і свободи, до Дня Соборності України, пам’яті героїв Крут. Учні школи взяли участь у Всеукраїнському фестивалі «Ватра» в </w:t>
      </w:r>
      <w:r>
        <w:t xml:space="preserve">рамках заходів Всеукраїнської </w:t>
      </w:r>
      <w:r>
        <w:lastRenderedPageBreak/>
        <w:t>дитячокозацької військово-патріотичної гри «Сокіл («Джура»)-2022». Також учні школи активно приєдналися до флешмобу «Я іду по світу в вишиванці», до акції «Сади перемоги», до благодійної акції «Хай буде з вами великодній мир»,</w:t>
      </w:r>
      <w:r>
        <w:t xml:space="preserve"> до образотворчого проєкту «Мамо, я бачу війну». </w:t>
      </w:r>
    </w:p>
    <w:p w14:paraId="43277AD7" w14:textId="77777777" w:rsidR="006A0FA5" w:rsidRDefault="00B16E3F">
      <w:pPr>
        <w:tabs>
          <w:tab w:val="right" w:pos="9361"/>
        </w:tabs>
        <w:ind w:left="-15" w:right="0" w:firstLine="0"/>
        <w:jc w:val="left"/>
      </w:pPr>
      <w:r>
        <w:t xml:space="preserve"> </w:t>
      </w:r>
      <w:r>
        <w:tab/>
        <w:t xml:space="preserve">Свою виховну функцію залучення дітей до світу прекрасного </w:t>
      </w:r>
    </w:p>
    <w:p w14:paraId="5CA064B1" w14:textId="77777777" w:rsidR="006A0FA5" w:rsidRDefault="00B16E3F">
      <w:pPr>
        <w:spacing w:after="212"/>
        <w:ind w:left="-5" w:right="0"/>
      </w:pPr>
      <w:r>
        <w:t xml:space="preserve">продовжив літературно-мистецький салон «Царина прекрасного» (очільниці  - </w:t>
      </w:r>
      <w:r>
        <w:t>заступник директора з виховної роботи Галкіна І.Ю., учителька зарубіжної літератури Стаднік І.А.) Діти під керівництвом вчителів зняли відеофільм «Лісова пісня» за однойменною драмою-феєрією Лесі Українки, здійснили екранізацію казки Наталі Забіли «Рукавич</w:t>
      </w:r>
      <w:r>
        <w:t>ка»(кер. – вчителька початкових класів Гарник О. Р.). Класними керівниками, учителями закладу та учнями 8 – 11 класів  відзнято 7 відеоінтерв’ю циклу «Зв'язок поколінь» з жителями міста старшого віку, які поділилися власним життєвим досвідом з молоддю.   Е</w:t>
      </w:r>
      <w:r>
        <w:t>фективно працювало методичне об’єднання класних керівників (кер. – вчителька початкових класів Кальчук Л.В.). На засіданнях розглядались питання  національно-патріотичного виховання підлітків як соціальнопедагогічної проблеми; використання сучасних інновац</w:t>
      </w:r>
      <w:r>
        <w:t>ійних технологій виховання в роботі класного керівника; формування в учнів культури поведінки і спілкування, навчання їх способам розв’язування конфліктів. Протягом року класні керівники проводили відкриті виховні заходи «День рідної мови», «Україна єдина»</w:t>
      </w:r>
      <w:r>
        <w:t xml:space="preserve">, «День безпечного Інтернету», «Берегине моя, українська хустко», «Голокост – шрам на серці людства», «День пам’яті Чорнобильської трагедії» та багато інших. З учнями проводились екскурсії, квести, флешмоби, організовувались свята.  </w:t>
      </w:r>
    </w:p>
    <w:p w14:paraId="1043CB4C" w14:textId="77777777" w:rsidR="006A0FA5" w:rsidRDefault="00B16E3F">
      <w:pPr>
        <w:spacing w:after="219"/>
        <w:ind w:left="-5" w:right="0"/>
      </w:pPr>
      <w:r>
        <w:t xml:space="preserve"> Для переважної кілько</w:t>
      </w:r>
      <w:r>
        <w:t>сті вчителів характерний творчий пошук та впровадження в практику роботи нових ефективних форм і методів навчання та виховання. В школі панує атмосфера доброзичливих стосунків між учителями та дітьми, взаємоповага та чуйне ставлення до дітей, повага до їхн</w:t>
      </w:r>
      <w:r>
        <w:t xml:space="preserve">ьої особистості, а здорова професійна конкуренція сприяє підвищенню ефективності освітнього процесу. </w:t>
      </w:r>
    </w:p>
    <w:p w14:paraId="13DAD2CB" w14:textId="77777777" w:rsidR="006A0FA5" w:rsidRDefault="00B16E3F">
      <w:pPr>
        <w:spacing w:after="220"/>
        <w:ind w:left="-5" w:right="0"/>
      </w:pPr>
      <w:r>
        <w:t xml:space="preserve"> У плані фінансово-господарської діяльності, зміцнення матеріальнотехнічної бази навчального закладу  протягом навчального року встановлено три рукомийник</w:t>
      </w:r>
      <w:r>
        <w:t xml:space="preserve">а біля харчоблоку, облицьовано кахельною плиткою панелі </w:t>
      </w:r>
      <w:r>
        <w:lastRenderedPageBreak/>
        <w:t>харчоблоку, приведена в порядок каналізаційна система на кухні закладу. В приміщенні основної школи встановлено 12 енергозберігаючих світильників, проведено частковий ремонт даху. В приміщенні початко</w:t>
      </w:r>
      <w:r>
        <w:t xml:space="preserve">вої школи проведена реконструкція коридору. Початкова школа отримала 2 ноутбуки та 2 ламінатори, а середня та старша – 16 ноутбуків. В усіх класах, кабінетах, інших приміщеннях щколи зроблено якісний ремонт. </w:t>
      </w:r>
    </w:p>
    <w:p w14:paraId="4CD5615B" w14:textId="77777777" w:rsidR="006A0FA5" w:rsidRDefault="00B16E3F">
      <w:pPr>
        <w:spacing w:after="213"/>
        <w:ind w:left="-5" w:right="0"/>
      </w:pPr>
      <w:r>
        <w:t xml:space="preserve"> Разом з позитивними результатами діяльності пе</w:t>
      </w:r>
      <w:r>
        <w:t xml:space="preserve">дагогічного колективу протягом 2021/2022 н.р. слід зауважити ряд недоліків та упущень, а саме: </w:t>
      </w:r>
    </w:p>
    <w:p w14:paraId="3104AEF6" w14:textId="77777777" w:rsidR="006A0FA5" w:rsidRDefault="00B16E3F">
      <w:pPr>
        <w:numPr>
          <w:ilvl w:val="0"/>
          <w:numId w:val="1"/>
        </w:numPr>
        <w:ind w:right="0" w:hanging="361"/>
      </w:pPr>
      <w:r>
        <w:t xml:space="preserve">існує часткова неузгодженість у роботі між початковою та основною школою; </w:t>
      </w:r>
    </w:p>
    <w:p w14:paraId="1BB8D11C" w14:textId="77777777" w:rsidR="006A0FA5" w:rsidRDefault="00B16E3F">
      <w:pPr>
        <w:numPr>
          <w:ilvl w:val="0"/>
          <w:numId w:val="1"/>
        </w:numPr>
        <w:ind w:right="0" w:hanging="361"/>
      </w:pPr>
      <w:r>
        <w:t>недостатня взаємодія класних керівників та учителів - предметників (21 учень має лише</w:t>
      </w:r>
      <w:r>
        <w:t xml:space="preserve"> по одній  оцінці середнього рівня при решті оцінок достатнього та високого рівнів за рік); </w:t>
      </w:r>
    </w:p>
    <w:p w14:paraId="1C3AEC6D" w14:textId="77777777" w:rsidR="006A0FA5" w:rsidRDefault="00B16E3F">
      <w:pPr>
        <w:numPr>
          <w:ilvl w:val="0"/>
          <w:numId w:val="1"/>
        </w:numPr>
        <w:ind w:right="0" w:hanging="361"/>
      </w:pPr>
      <w:r>
        <w:t xml:space="preserve">в окремих класах учні майже з усіх предметів мають мають середній рівень навчальних досягнень; </w:t>
      </w:r>
    </w:p>
    <w:p w14:paraId="1B8CCF7E" w14:textId="77777777" w:rsidR="006A0FA5" w:rsidRDefault="00B16E3F">
      <w:pPr>
        <w:numPr>
          <w:ilvl w:val="0"/>
          <w:numId w:val="1"/>
        </w:numPr>
        <w:ind w:right="0" w:hanging="361"/>
      </w:pPr>
      <w:r>
        <w:t xml:space="preserve">частина учнів основної школи мають з багатьох предметів початковий </w:t>
      </w:r>
      <w:r>
        <w:t xml:space="preserve">рівень знань; </w:t>
      </w:r>
    </w:p>
    <w:p w14:paraId="0400C99A" w14:textId="77777777" w:rsidR="006A0FA5" w:rsidRDefault="00B16E3F">
      <w:pPr>
        <w:numPr>
          <w:ilvl w:val="0"/>
          <w:numId w:val="1"/>
        </w:numPr>
        <w:ind w:right="0" w:hanging="361"/>
      </w:pPr>
      <w:r>
        <w:t xml:space="preserve">повільно ведеться робота по впровадженню електронних журналів та учнівських щоденників; </w:t>
      </w:r>
    </w:p>
    <w:p w14:paraId="2D42CE98" w14:textId="77777777" w:rsidR="006A0FA5" w:rsidRDefault="00B16E3F">
      <w:pPr>
        <w:numPr>
          <w:ilvl w:val="0"/>
          <w:numId w:val="1"/>
        </w:numPr>
        <w:ind w:right="0" w:hanging="361"/>
      </w:pPr>
      <w:r>
        <w:t xml:space="preserve">ряд </w:t>
      </w:r>
      <w:r>
        <w:tab/>
        <w:t xml:space="preserve">навчальних </w:t>
      </w:r>
      <w:r>
        <w:tab/>
        <w:t xml:space="preserve">кабінетів </w:t>
      </w:r>
      <w:r>
        <w:tab/>
        <w:t xml:space="preserve">потребують </w:t>
      </w:r>
      <w:r>
        <w:tab/>
        <w:t xml:space="preserve">оновлення </w:t>
      </w:r>
      <w:r>
        <w:tab/>
        <w:t xml:space="preserve">методичного забезпечення; </w:t>
      </w:r>
    </w:p>
    <w:p w14:paraId="76FC7927" w14:textId="77777777" w:rsidR="006A0FA5" w:rsidRDefault="00B16E3F">
      <w:pPr>
        <w:numPr>
          <w:ilvl w:val="0"/>
          <w:numId w:val="1"/>
        </w:numPr>
        <w:ind w:right="0" w:hanging="361"/>
      </w:pPr>
      <w:r>
        <w:t xml:space="preserve">мають місце недоліки у веденні шкільної документації; </w:t>
      </w:r>
    </w:p>
    <w:p w14:paraId="4EC0C880" w14:textId="77777777" w:rsidR="006A0FA5" w:rsidRDefault="00B16E3F">
      <w:pPr>
        <w:numPr>
          <w:ilvl w:val="0"/>
          <w:numId w:val="1"/>
        </w:numPr>
        <w:ind w:right="0" w:hanging="361"/>
      </w:pPr>
      <w:r>
        <w:t>не створено кабінет</w:t>
      </w:r>
      <w:r>
        <w:t xml:space="preserve"> інформатики в початковій школі; </w:t>
      </w:r>
    </w:p>
    <w:p w14:paraId="54D8AFBD" w14:textId="77777777" w:rsidR="006A0FA5" w:rsidRDefault="00B16E3F">
      <w:pPr>
        <w:numPr>
          <w:ilvl w:val="0"/>
          <w:numId w:val="1"/>
        </w:numPr>
        <w:ind w:right="0" w:hanging="361"/>
      </w:pPr>
      <w:r>
        <w:t>в роботі класних керівників є упущення в питанні контролю за відвідуванням учнями занять як в звичайному, так і в онлайн-режимі; -</w:t>
      </w:r>
      <w:r>
        <w:rPr>
          <w:rFonts w:ascii="Arial" w:eastAsia="Arial" w:hAnsi="Arial" w:cs="Arial"/>
        </w:rPr>
        <w:t xml:space="preserve"> </w:t>
      </w:r>
      <w:r>
        <w:t>потребує покращення стан чергування вчителів по школі; -</w:t>
      </w:r>
      <w:r>
        <w:rPr>
          <w:rFonts w:ascii="Arial" w:eastAsia="Arial" w:hAnsi="Arial" w:cs="Arial"/>
        </w:rPr>
        <w:t xml:space="preserve"> </w:t>
      </w:r>
      <w:r>
        <w:t xml:space="preserve">частина учнів має погану культуру </w:t>
      </w:r>
      <w:r>
        <w:t xml:space="preserve">поведінки і спілкування. </w:t>
      </w:r>
    </w:p>
    <w:p w14:paraId="17DACC51" w14:textId="77777777" w:rsidR="006A0FA5" w:rsidRDefault="00B16E3F">
      <w:pPr>
        <w:ind w:left="731" w:right="0"/>
      </w:pPr>
      <w:r>
        <w:t xml:space="preserve">У 2022/2023 н.р. в основу роботи школи буде покладена законодавчоправова база:  </w:t>
      </w:r>
    </w:p>
    <w:p w14:paraId="3FDCED0F" w14:textId="77777777" w:rsidR="006A0FA5" w:rsidRDefault="00B16E3F">
      <w:pPr>
        <w:numPr>
          <w:ilvl w:val="0"/>
          <w:numId w:val="1"/>
        </w:numPr>
        <w:ind w:right="0" w:hanging="361"/>
      </w:pPr>
      <w:r>
        <w:t xml:space="preserve">Конституція України, </w:t>
      </w:r>
    </w:p>
    <w:p w14:paraId="197F23AE" w14:textId="77777777" w:rsidR="006A0FA5" w:rsidRDefault="00B16E3F">
      <w:pPr>
        <w:numPr>
          <w:ilvl w:val="0"/>
          <w:numId w:val="1"/>
        </w:numPr>
        <w:ind w:right="0" w:hanging="361"/>
      </w:pPr>
      <w:r>
        <w:t xml:space="preserve">Закон України «Про освіту», </w:t>
      </w:r>
    </w:p>
    <w:p w14:paraId="3D888BC6" w14:textId="77777777" w:rsidR="006A0FA5" w:rsidRDefault="00B16E3F">
      <w:pPr>
        <w:numPr>
          <w:ilvl w:val="0"/>
          <w:numId w:val="1"/>
        </w:numPr>
        <w:ind w:right="0" w:hanging="361"/>
      </w:pPr>
      <w:r>
        <w:t xml:space="preserve">Закон України «Про повну загальну середню освіту», </w:t>
      </w:r>
    </w:p>
    <w:p w14:paraId="3A67024C" w14:textId="77777777" w:rsidR="006A0FA5" w:rsidRDefault="00B16E3F">
      <w:pPr>
        <w:numPr>
          <w:ilvl w:val="0"/>
          <w:numId w:val="1"/>
        </w:numPr>
        <w:ind w:right="0" w:hanging="361"/>
      </w:pPr>
      <w:r>
        <w:t>Державний стандарт початкової загальної освіти</w:t>
      </w:r>
      <w:r>
        <w:t xml:space="preserve">, </w:t>
      </w:r>
    </w:p>
    <w:p w14:paraId="1CCFEF82" w14:textId="77777777" w:rsidR="006A0FA5" w:rsidRDefault="00B16E3F">
      <w:pPr>
        <w:numPr>
          <w:ilvl w:val="0"/>
          <w:numId w:val="1"/>
        </w:numPr>
        <w:ind w:right="0" w:hanging="361"/>
      </w:pPr>
      <w:r>
        <w:lastRenderedPageBreak/>
        <w:t xml:space="preserve">Державний стандарт базової загальної середньої освіти, </w:t>
      </w:r>
    </w:p>
    <w:p w14:paraId="70241628" w14:textId="77777777" w:rsidR="006A0FA5" w:rsidRDefault="00B16E3F">
      <w:pPr>
        <w:numPr>
          <w:ilvl w:val="0"/>
          <w:numId w:val="1"/>
        </w:numPr>
        <w:ind w:right="0" w:hanging="361"/>
      </w:pPr>
      <w:r>
        <w:t xml:space="preserve">Державний стандарт повної загальної середньої освіти, </w:t>
      </w:r>
    </w:p>
    <w:p w14:paraId="3372E4C2" w14:textId="77777777" w:rsidR="006A0FA5" w:rsidRDefault="00B16E3F">
      <w:pPr>
        <w:numPr>
          <w:ilvl w:val="0"/>
          <w:numId w:val="1"/>
        </w:numPr>
        <w:ind w:right="0" w:hanging="361"/>
      </w:pPr>
      <w:r>
        <w:t xml:space="preserve">Типова Інструкція з діловодства у загальноосвітніх навчальних закладах усіх типів і форм власності. </w:t>
      </w:r>
    </w:p>
    <w:p w14:paraId="59BEB36D" w14:textId="77777777" w:rsidR="006A0FA5" w:rsidRDefault="00B16E3F">
      <w:pPr>
        <w:ind w:left="721" w:right="0" w:firstLine="696"/>
      </w:pPr>
      <w:r>
        <w:t xml:space="preserve">Перед педагогічним колективом школи на 2022/2023 н.р. стоять такі завдання: </w:t>
      </w:r>
    </w:p>
    <w:p w14:paraId="03F64B58" w14:textId="77777777" w:rsidR="006A0FA5" w:rsidRDefault="00B16E3F">
      <w:pPr>
        <w:numPr>
          <w:ilvl w:val="0"/>
          <w:numId w:val="2"/>
        </w:numPr>
        <w:ind w:right="0" w:hanging="708"/>
      </w:pPr>
      <w:r>
        <w:t xml:space="preserve">Забезпечення соціально - педагогічної ефективності базового навчання в закладі освіти: </w:t>
      </w:r>
    </w:p>
    <w:p w14:paraId="1AB53448" w14:textId="77777777" w:rsidR="006A0FA5" w:rsidRDefault="00B16E3F">
      <w:pPr>
        <w:numPr>
          <w:ilvl w:val="1"/>
          <w:numId w:val="2"/>
        </w:numPr>
        <w:ind w:right="0" w:hanging="708"/>
      </w:pPr>
      <w:r>
        <w:t>Забезпечити здійснення організаційно-педагогічних заходів, спрямованих на забезпечення конс</w:t>
      </w:r>
      <w:r>
        <w:t xml:space="preserve">титуційного права на отримання безкоштовної загальної середньої освіти всіма дітьми шкільного віку, на реалізацію законодавства України про загальну середню освіту. </w:t>
      </w:r>
    </w:p>
    <w:p w14:paraId="34A3624F" w14:textId="77777777" w:rsidR="006A0FA5" w:rsidRDefault="00B16E3F">
      <w:pPr>
        <w:numPr>
          <w:ilvl w:val="1"/>
          <w:numId w:val="2"/>
        </w:numPr>
        <w:ind w:right="0" w:hanging="708"/>
      </w:pPr>
      <w:r>
        <w:t>Забезпечити реалізацію прав кожного учня на отримання освіти відповідно до його потреб і м</w:t>
      </w:r>
      <w:r>
        <w:t xml:space="preserve">ожливостей. </w:t>
      </w:r>
    </w:p>
    <w:p w14:paraId="7AFF345B" w14:textId="77777777" w:rsidR="006A0FA5" w:rsidRDefault="00B16E3F">
      <w:pPr>
        <w:numPr>
          <w:ilvl w:val="1"/>
          <w:numId w:val="2"/>
        </w:numPr>
        <w:spacing w:after="24" w:line="296" w:lineRule="auto"/>
        <w:ind w:right="0" w:hanging="708"/>
      </w:pPr>
      <w:r>
        <w:t xml:space="preserve">Організувати освітній процес і забезпечити відповідні умови для індивідуального, інклюзивного навчання дітей з особливими освітніми потребами. </w:t>
      </w:r>
    </w:p>
    <w:p w14:paraId="2B888816" w14:textId="77777777" w:rsidR="006A0FA5" w:rsidRDefault="00B16E3F">
      <w:pPr>
        <w:numPr>
          <w:ilvl w:val="1"/>
          <w:numId w:val="2"/>
        </w:numPr>
        <w:ind w:right="0" w:hanging="708"/>
      </w:pPr>
      <w:r>
        <w:t>Створити належні умови для організації освітнього процесу за Державним стандартом початкової загаль</w:t>
      </w:r>
      <w:r>
        <w:t xml:space="preserve">ної освіти, Державним стандартом базової загальної середньої освіти, Державним стандартом повної загальної середньої освіти. </w:t>
      </w:r>
    </w:p>
    <w:p w14:paraId="2FD985BE" w14:textId="77777777" w:rsidR="006A0FA5" w:rsidRDefault="00B16E3F">
      <w:pPr>
        <w:numPr>
          <w:ilvl w:val="1"/>
          <w:numId w:val="2"/>
        </w:numPr>
        <w:ind w:right="0" w:hanging="708"/>
      </w:pPr>
      <w:r>
        <w:t xml:space="preserve">Продовжити реалізацію Концепції нової української школи. </w:t>
      </w:r>
    </w:p>
    <w:p w14:paraId="46EC8405" w14:textId="77777777" w:rsidR="006A0FA5" w:rsidRDefault="00B16E3F">
      <w:pPr>
        <w:numPr>
          <w:ilvl w:val="0"/>
          <w:numId w:val="2"/>
        </w:numPr>
        <w:ind w:right="0" w:hanging="708"/>
      </w:pPr>
      <w:r>
        <w:t xml:space="preserve">Навчальна робота: </w:t>
      </w:r>
    </w:p>
    <w:p w14:paraId="7A917DEB" w14:textId="77777777" w:rsidR="006A0FA5" w:rsidRDefault="00B16E3F">
      <w:pPr>
        <w:numPr>
          <w:ilvl w:val="1"/>
          <w:numId w:val="2"/>
        </w:numPr>
        <w:ind w:right="0" w:hanging="708"/>
      </w:pPr>
      <w:r>
        <w:t>Забезпечити якісне надання освітніх послуг школярам ш</w:t>
      </w:r>
      <w:r>
        <w:t xml:space="preserve">ляхом застосування інноваційних технологій навчання,передового педагогічного досвіду, професіоналізму вчителів.  </w:t>
      </w:r>
    </w:p>
    <w:p w14:paraId="3A9892DD" w14:textId="77777777" w:rsidR="006A0FA5" w:rsidRDefault="00B16E3F">
      <w:pPr>
        <w:numPr>
          <w:ilvl w:val="1"/>
          <w:numId w:val="2"/>
        </w:numPr>
        <w:ind w:right="0" w:hanging="708"/>
      </w:pPr>
      <w:r>
        <w:t xml:space="preserve">Забезпечити дієвість наступності між дошкільною і шкільною, між початковою та основною, між основною та старшою ланками освіти. </w:t>
      </w:r>
    </w:p>
    <w:p w14:paraId="0A46F0BF" w14:textId="77777777" w:rsidR="006A0FA5" w:rsidRDefault="00B16E3F">
      <w:pPr>
        <w:numPr>
          <w:ilvl w:val="1"/>
          <w:numId w:val="2"/>
        </w:numPr>
        <w:ind w:right="0" w:hanging="708"/>
      </w:pPr>
      <w:r>
        <w:t>Створити нале</w:t>
      </w:r>
      <w:r>
        <w:t xml:space="preserve">жні умови для адаптації учнів 1-х, 5-х класів. </w:t>
      </w:r>
    </w:p>
    <w:p w14:paraId="5E8E754D" w14:textId="77777777" w:rsidR="006A0FA5" w:rsidRDefault="00B16E3F">
      <w:pPr>
        <w:numPr>
          <w:ilvl w:val="1"/>
          <w:numId w:val="2"/>
        </w:numPr>
        <w:ind w:right="0" w:hanging="708"/>
      </w:pPr>
      <w:r>
        <w:t xml:space="preserve">Забезпечити психологічний супровід навчання, соціально-психологічну роботу з учнями, що вимагають посиленої педагогічної уваги. </w:t>
      </w:r>
    </w:p>
    <w:p w14:paraId="1A36E15E" w14:textId="77777777" w:rsidR="006A0FA5" w:rsidRDefault="00B16E3F">
      <w:pPr>
        <w:numPr>
          <w:ilvl w:val="1"/>
          <w:numId w:val="2"/>
        </w:numPr>
        <w:ind w:right="0" w:hanging="708"/>
      </w:pPr>
      <w:r>
        <w:lastRenderedPageBreak/>
        <w:t xml:space="preserve">Продовжити роботу в межах проєкту «Обдаровані діти», сприяти їхньому інтелектуальному та творчому розвитку, забезпечувати пошук найбільш оптимальних шляхів щодо стимулювання учнів до поглиблення знань. </w:t>
      </w:r>
    </w:p>
    <w:p w14:paraId="4670972F" w14:textId="77777777" w:rsidR="006A0FA5" w:rsidRDefault="00B16E3F">
      <w:pPr>
        <w:numPr>
          <w:ilvl w:val="1"/>
          <w:numId w:val="2"/>
        </w:numPr>
        <w:ind w:right="0" w:hanging="708"/>
      </w:pPr>
      <w:r>
        <w:t>Створити та забезпечити належні умови навчання  учнів</w:t>
      </w:r>
      <w:r>
        <w:t xml:space="preserve"> 1 – 4 класів в умовах нової української школи. </w:t>
      </w:r>
    </w:p>
    <w:p w14:paraId="6864BD37" w14:textId="77777777" w:rsidR="006A0FA5" w:rsidRDefault="00B16E3F">
      <w:pPr>
        <w:numPr>
          <w:ilvl w:val="1"/>
          <w:numId w:val="2"/>
        </w:numPr>
        <w:ind w:right="0" w:hanging="708"/>
      </w:pPr>
      <w:r>
        <w:t xml:space="preserve">Створити та забезпечити належні умови навчання  учнів  5-х класів за обраними модельними програмами, новими підручниками. </w:t>
      </w:r>
    </w:p>
    <w:p w14:paraId="7BBBCA55" w14:textId="77777777" w:rsidR="006A0FA5" w:rsidRDefault="00B16E3F">
      <w:pPr>
        <w:numPr>
          <w:ilvl w:val="1"/>
          <w:numId w:val="2"/>
        </w:numPr>
        <w:ind w:right="0" w:hanging="708"/>
      </w:pPr>
      <w:r>
        <w:t xml:space="preserve">Створити комп’ютерний клас в початковій школі. </w:t>
      </w:r>
    </w:p>
    <w:p w14:paraId="6E4E1989" w14:textId="77777777" w:rsidR="006A0FA5" w:rsidRDefault="00B16E3F">
      <w:pPr>
        <w:numPr>
          <w:ilvl w:val="0"/>
          <w:numId w:val="3"/>
        </w:numPr>
        <w:ind w:right="0" w:hanging="351"/>
      </w:pPr>
      <w:r>
        <w:t>9.Застосовувати в практиці роботи ІК</w:t>
      </w:r>
      <w:r>
        <w:t xml:space="preserve">Т. </w:t>
      </w:r>
    </w:p>
    <w:p w14:paraId="453683F2" w14:textId="77777777" w:rsidR="006A0FA5" w:rsidRDefault="00B16E3F">
      <w:pPr>
        <w:ind w:left="129" w:right="0" w:hanging="144"/>
      </w:pPr>
      <w:r>
        <w:t xml:space="preserve">2.10. Продовжити роботу по впровадженню електронних журналів, учнівських щоденників. </w:t>
      </w:r>
    </w:p>
    <w:p w14:paraId="5770B966" w14:textId="77777777" w:rsidR="006A0FA5" w:rsidRDefault="00B16E3F">
      <w:pPr>
        <w:numPr>
          <w:ilvl w:val="0"/>
          <w:numId w:val="3"/>
        </w:numPr>
        <w:ind w:right="0" w:hanging="351"/>
      </w:pPr>
      <w:r>
        <w:t xml:space="preserve">Виховна робота: </w:t>
      </w:r>
    </w:p>
    <w:p w14:paraId="1A8559C5" w14:textId="77777777" w:rsidR="006A0FA5" w:rsidRDefault="00B16E3F">
      <w:pPr>
        <w:numPr>
          <w:ilvl w:val="1"/>
          <w:numId w:val="3"/>
        </w:numPr>
        <w:ind w:right="0" w:hanging="144"/>
      </w:pPr>
      <w:r>
        <w:t xml:space="preserve">Сприяти гармонійному розвитку учнів, виявленню та розкриттю їхніх творчих потенціалів. </w:t>
      </w:r>
    </w:p>
    <w:p w14:paraId="08D19AA2" w14:textId="77777777" w:rsidR="006A0FA5" w:rsidRDefault="00B16E3F">
      <w:pPr>
        <w:numPr>
          <w:ilvl w:val="1"/>
          <w:numId w:val="3"/>
        </w:numPr>
        <w:ind w:right="0" w:hanging="144"/>
      </w:pPr>
      <w:r>
        <w:t>Продовжити роботу по реалізації Концепції та стратегії національнопатріотичного виховання дітей та молоді, по виконанню заходів в межах проєкту «Школа, що виховує патрі</w:t>
      </w:r>
      <w:r>
        <w:t xml:space="preserve">отів». </w:t>
      </w:r>
    </w:p>
    <w:p w14:paraId="6C25F7F0" w14:textId="77777777" w:rsidR="006A0FA5" w:rsidRDefault="00B16E3F">
      <w:pPr>
        <w:numPr>
          <w:ilvl w:val="1"/>
          <w:numId w:val="3"/>
        </w:numPr>
        <w:ind w:right="0" w:hanging="144"/>
      </w:pPr>
      <w:r>
        <w:t xml:space="preserve">Домагатись оптимального рівня вихованості учнів, формувати в них культуру поведінки та спілкування. </w:t>
      </w:r>
    </w:p>
    <w:p w14:paraId="07A5B025" w14:textId="77777777" w:rsidR="006A0FA5" w:rsidRDefault="00B16E3F">
      <w:pPr>
        <w:numPr>
          <w:ilvl w:val="1"/>
          <w:numId w:val="3"/>
        </w:numPr>
        <w:ind w:right="0" w:hanging="144"/>
      </w:pPr>
      <w:r>
        <w:t>Забезпечувати подальший розвиток учнівського самоврядування, залучати органи учнівського самоврядування до вирішення питань освітнього процесу, поз</w:t>
      </w:r>
      <w:r>
        <w:t xml:space="preserve">акласної роботи, дозвілля учнів. </w:t>
      </w:r>
    </w:p>
    <w:p w14:paraId="7A633BF4" w14:textId="77777777" w:rsidR="006A0FA5" w:rsidRDefault="00B16E3F">
      <w:pPr>
        <w:numPr>
          <w:ilvl w:val="0"/>
          <w:numId w:val="3"/>
        </w:numPr>
        <w:ind w:right="0" w:hanging="351"/>
      </w:pPr>
      <w:r>
        <w:t xml:space="preserve">Робота з педагогічними кадрами: </w:t>
      </w:r>
    </w:p>
    <w:p w14:paraId="4BFFE88A" w14:textId="77777777" w:rsidR="006A0FA5" w:rsidRDefault="00B16E3F">
      <w:pPr>
        <w:numPr>
          <w:ilvl w:val="1"/>
          <w:numId w:val="3"/>
        </w:numPr>
        <w:ind w:right="0" w:hanging="144"/>
      </w:pPr>
      <w:r>
        <w:t>Спрямувати зусилля кожного педагога на вдосконалення професійної майстерності з метою забезпечення ефективного здійснення освітнього процесу, домінування на уроках та в позаурочній діяльнос</w:t>
      </w:r>
      <w:r>
        <w:t xml:space="preserve">ті науково - пошукової, дослідницької, самостійної роботи учнів. </w:t>
      </w:r>
    </w:p>
    <w:p w14:paraId="3388DB5D" w14:textId="77777777" w:rsidR="006A0FA5" w:rsidRDefault="00B16E3F">
      <w:pPr>
        <w:numPr>
          <w:ilvl w:val="1"/>
          <w:numId w:val="3"/>
        </w:numPr>
        <w:ind w:right="0" w:hanging="144"/>
      </w:pPr>
      <w:r>
        <w:t xml:space="preserve">Продовжити роботу з педкадрами по реалізації методичної проблеми «Впровадження інноваційних технологій як основа якості навчання». </w:t>
      </w:r>
    </w:p>
    <w:p w14:paraId="24544179" w14:textId="77777777" w:rsidR="006A0FA5" w:rsidRDefault="00B16E3F">
      <w:pPr>
        <w:numPr>
          <w:ilvl w:val="0"/>
          <w:numId w:val="4"/>
        </w:numPr>
        <w:ind w:right="0" w:hanging="283"/>
      </w:pPr>
      <w:r>
        <w:lastRenderedPageBreak/>
        <w:t xml:space="preserve">3.Привести матеріально-технічне та методичне забезпечення </w:t>
      </w:r>
      <w:r>
        <w:t xml:space="preserve">навчальних кабінетів у відповідність до Положення про навчальний кабінет. Створити кабінет інформатики в початковій школі.  </w:t>
      </w:r>
    </w:p>
    <w:p w14:paraId="4F608BC2" w14:textId="77777777" w:rsidR="006A0FA5" w:rsidRDefault="00B16E3F">
      <w:pPr>
        <w:ind w:left="129" w:right="0" w:hanging="144"/>
      </w:pPr>
      <w:r>
        <w:t xml:space="preserve">4.4. Налагодити роботу по організації і проведенню чергування вчителів у навчальному закладі.  </w:t>
      </w:r>
    </w:p>
    <w:p w14:paraId="45DE7249" w14:textId="77777777" w:rsidR="006A0FA5" w:rsidRDefault="00B16E3F">
      <w:pPr>
        <w:numPr>
          <w:ilvl w:val="0"/>
          <w:numId w:val="4"/>
        </w:numPr>
        <w:ind w:right="0" w:hanging="283"/>
      </w:pPr>
      <w:r>
        <w:t>Робота з батьками, громадськими орг</w:t>
      </w:r>
      <w:r>
        <w:t xml:space="preserve">анізаціями: </w:t>
      </w:r>
    </w:p>
    <w:p w14:paraId="01D32813" w14:textId="77777777" w:rsidR="006A0FA5" w:rsidRDefault="00B16E3F">
      <w:pPr>
        <w:numPr>
          <w:ilvl w:val="1"/>
          <w:numId w:val="5"/>
        </w:numPr>
        <w:ind w:right="0" w:hanging="144"/>
      </w:pPr>
      <w:r>
        <w:t xml:space="preserve">Залучати інтелектуально-культурий потенціал соціуму, фінансовоматеріальні засоби юридичних та фізичних осіб для розвитку навчального закладу. </w:t>
      </w:r>
    </w:p>
    <w:p w14:paraId="1CB5144E" w14:textId="77777777" w:rsidR="006A0FA5" w:rsidRDefault="00B16E3F">
      <w:pPr>
        <w:numPr>
          <w:ilvl w:val="1"/>
          <w:numId w:val="5"/>
        </w:numPr>
        <w:ind w:right="0" w:hanging="144"/>
      </w:pPr>
      <w:r>
        <w:t xml:space="preserve">Залучати батьків, громадські організації до позакласної та позашкільної роботи з учнями. </w:t>
      </w:r>
    </w:p>
    <w:p w14:paraId="69D8BF0A" w14:textId="77777777" w:rsidR="006A0FA5" w:rsidRDefault="00B16E3F">
      <w:pPr>
        <w:numPr>
          <w:ilvl w:val="1"/>
          <w:numId w:val="5"/>
        </w:numPr>
        <w:ind w:right="0" w:hanging="144"/>
      </w:pPr>
      <w:r>
        <w:t>Разом з ор</w:t>
      </w:r>
      <w:r>
        <w:t>ганами внутрішніх справ, службою у справах неповнолітніх, медичними установами проводити профілактичну роботу з учнями по запобіганню шкідливим звичкам, дитячій бездоглядності, підлітковій злочинності.</w:t>
      </w:r>
      <w:r>
        <w:rPr>
          <w:rFonts w:ascii="Calibri" w:eastAsia="Calibri" w:hAnsi="Calibri" w:cs="Calibri"/>
          <w:sz w:val="22"/>
        </w:rPr>
        <w:t xml:space="preserve"> </w:t>
      </w:r>
    </w:p>
    <w:sectPr w:rsidR="006A0FA5">
      <w:pgSz w:w="11908" w:h="16836"/>
      <w:pgMar w:top="1189" w:right="846" w:bottom="1256"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7AB"/>
    <w:multiLevelType w:val="hybridMultilevel"/>
    <w:tmpl w:val="D6BC9754"/>
    <w:lvl w:ilvl="0" w:tplc="DDF214AA">
      <w:start w:val="4"/>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9008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067A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0BD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AF6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D007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E676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68E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BEFE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F50EB1"/>
    <w:multiLevelType w:val="hybridMultilevel"/>
    <w:tmpl w:val="A9105C7E"/>
    <w:lvl w:ilvl="0" w:tplc="A014C762">
      <w:start w:val="1"/>
      <w:numFmt w:val="bullet"/>
      <w:lvlText w:val="-"/>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F4151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C6CC5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F0317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FEB91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38D0F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2A793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44B5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A4CEAA">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B033083"/>
    <w:multiLevelType w:val="multilevel"/>
    <w:tmpl w:val="8F344742"/>
    <w:lvl w:ilvl="0">
      <w:start w:val="2"/>
      <w:numFmt w:val="decimal"/>
      <w:lvlText w:val="%1."/>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A8D2601"/>
    <w:multiLevelType w:val="multilevel"/>
    <w:tmpl w:val="482E62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E0B74A6"/>
    <w:multiLevelType w:val="multilevel"/>
    <w:tmpl w:val="A0FA330A"/>
    <w:lvl w:ilvl="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A5"/>
    <w:rsid w:val="006A0FA5"/>
    <w:rsid w:val="00B16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9197"/>
  <w15:docId w15:val="{0AF80AC6-F64D-42F2-BEE2-439B6B1F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4" w:lineRule="auto"/>
      <w:ind w:left="10" w:right="3"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11189</Words>
  <Characters>6379</Characters>
  <Application>Microsoft Office Word</Application>
  <DocSecurity>0</DocSecurity>
  <Lines>53</Lines>
  <Paragraphs>35</Paragraphs>
  <ScaleCrop>false</ScaleCrop>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cp:lastModifiedBy>Олексій Полевський</cp:lastModifiedBy>
  <cp:revision>2</cp:revision>
  <dcterms:created xsi:type="dcterms:W3CDTF">2023-03-14T13:15:00Z</dcterms:created>
  <dcterms:modified xsi:type="dcterms:W3CDTF">2023-03-14T13:15:00Z</dcterms:modified>
</cp:coreProperties>
</file>